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4B97" w14:textId="67F45ECC" w:rsidR="001E446D" w:rsidRPr="00B93933" w:rsidRDefault="001E446D" w:rsidP="00352786">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Hlk97300223"/>
      <w:r w:rsidRPr="00E52CE5">
        <w:rPr>
          <w:rFonts w:ascii="Calibri" w:eastAsia="Times New Roman" w:hAnsi="Calibri" w:cs="Calibri"/>
          <w:b/>
          <w:bCs/>
          <w:lang w:eastAsia="fr-FR"/>
        </w:rPr>
        <w:t>R</w:t>
      </w:r>
      <w:r w:rsidR="00684A22">
        <w:rPr>
          <w:rFonts w:ascii="Calibri" w:eastAsia="Times New Roman" w:hAnsi="Calibri" w:cs="Calibri"/>
          <w:b/>
          <w:bCs/>
          <w:lang w:eastAsia="fr-FR"/>
        </w:rPr>
        <w:t>È</w:t>
      </w:r>
      <w:r w:rsidRPr="00E52CE5">
        <w:rPr>
          <w:rFonts w:ascii="Calibri" w:eastAsia="Times New Roman" w:hAnsi="Calibri" w:cs="Calibri"/>
          <w:b/>
          <w:bCs/>
          <w:lang w:eastAsia="fr-FR"/>
        </w:rPr>
        <w:t xml:space="preserve">GLEMENT </w:t>
      </w:r>
      <w:r w:rsidRPr="00B93933">
        <w:rPr>
          <w:rFonts w:ascii="Calibri" w:eastAsia="Times New Roman" w:hAnsi="Calibri" w:cs="Calibri"/>
          <w:b/>
          <w:bCs/>
          <w:lang w:eastAsia="fr-FR"/>
        </w:rPr>
        <w:t xml:space="preserve">COMPLET – </w:t>
      </w:r>
      <w:r w:rsidR="00352786" w:rsidRPr="00B93933">
        <w:rPr>
          <w:rFonts w:ascii="Calibri" w:eastAsia="Times New Roman" w:hAnsi="Calibri" w:cs="Calibri"/>
          <w:b/>
          <w:bCs/>
          <w:lang w:eastAsia="fr-FR"/>
        </w:rPr>
        <w:t xml:space="preserve">GRAND </w:t>
      </w:r>
      <w:r w:rsidR="00B210FA" w:rsidRPr="00B93933">
        <w:rPr>
          <w:rFonts w:ascii="Calibri" w:eastAsia="Times New Roman" w:hAnsi="Calibri" w:cs="Calibri"/>
          <w:b/>
          <w:bCs/>
          <w:lang w:eastAsia="fr-FR"/>
        </w:rPr>
        <w:t>JEU</w:t>
      </w:r>
      <w:r w:rsidR="00352786" w:rsidRPr="00B93933">
        <w:rPr>
          <w:rFonts w:ascii="Calibri" w:eastAsia="Times New Roman" w:hAnsi="Calibri" w:cs="Calibri"/>
          <w:b/>
          <w:bCs/>
          <w:lang w:eastAsia="fr-FR"/>
        </w:rPr>
        <w:t xml:space="preserve"> </w:t>
      </w:r>
      <w:r w:rsidR="0040601F" w:rsidRPr="00B93933">
        <w:rPr>
          <w:rFonts w:ascii="Calibri" w:eastAsia="Times New Roman" w:hAnsi="Calibri" w:cs="Calibri"/>
          <w:b/>
          <w:bCs/>
          <w:lang w:eastAsia="fr-FR"/>
        </w:rPr>
        <w:t>OASIS &amp; CHAMPOMY</w:t>
      </w:r>
      <w:r w:rsidR="007C24C9" w:rsidRPr="00B93933">
        <w:rPr>
          <w:rFonts w:ascii="Calibri" w:eastAsia="Times New Roman" w:hAnsi="Calibri" w:cs="Calibri"/>
          <w:b/>
          <w:bCs/>
          <w:lang w:eastAsia="fr-FR"/>
        </w:rPr>
        <w:t xml:space="preserve"> </w:t>
      </w:r>
      <w:r w:rsidR="00C01DDF" w:rsidRPr="00B93933">
        <w:rPr>
          <w:rFonts w:ascii="Calibri" w:eastAsia="Times New Roman" w:hAnsi="Calibri" w:cs="Calibri"/>
          <w:b/>
          <w:bCs/>
          <w:lang w:eastAsia="fr-FR"/>
        </w:rPr>
        <w:t xml:space="preserve">x </w:t>
      </w:r>
      <w:r w:rsidR="002816C5" w:rsidRPr="00B93933">
        <w:rPr>
          <w:rFonts w:ascii="Calibri" w:eastAsia="Times New Roman" w:hAnsi="Calibri" w:cs="Calibri"/>
          <w:b/>
          <w:bCs/>
          <w:lang w:eastAsia="fr-FR"/>
        </w:rPr>
        <w:t>SYSTEME U</w:t>
      </w:r>
    </w:p>
    <w:p w14:paraId="01CFBDAB" w14:textId="73806F13" w:rsidR="001E446D" w:rsidRDefault="001E446D" w:rsidP="001E446D">
      <w:pPr>
        <w:spacing w:before="100" w:beforeAutospacing="1" w:after="100" w:afterAutospacing="1" w:line="240" w:lineRule="auto"/>
        <w:rPr>
          <w:rFonts w:ascii="Calibri" w:eastAsia="Times New Roman" w:hAnsi="Calibri" w:cs="Calibri"/>
          <w:lang w:eastAsia="fr-FR"/>
        </w:rPr>
      </w:pPr>
      <w:r w:rsidRPr="00B93933">
        <w:rPr>
          <w:rFonts w:ascii="Calibri" w:eastAsia="Times New Roman" w:hAnsi="Calibri" w:cs="Calibri"/>
          <w:lang w:eastAsia="fr-FR"/>
        </w:rPr>
        <w:t xml:space="preserve">La </w:t>
      </w:r>
      <w:proofErr w:type="spellStart"/>
      <w:r w:rsidRPr="00B93933">
        <w:rPr>
          <w:rFonts w:ascii="Calibri" w:eastAsia="Times New Roman" w:hAnsi="Calibri" w:cs="Calibri"/>
          <w:lang w:eastAsia="fr-FR"/>
        </w:rPr>
        <w:t>sociéte</w:t>
      </w:r>
      <w:proofErr w:type="spellEnd"/>
      <w:r w:rsidRPr="00B93933">
        <w:rPr>
          <w:rFonts w:ascii="Calibri" w:eastAsia="Times New Roman" w:hAnsi="Calibri" w:cs="Calibri"/>
          <w:lang w:eastAsia="fr-FR"/>
        </w:rPr>
        <w:t xml:space="preserve">́ Sogerep immatriculée au RCS de Saint-Denis de la Réunion sous le SIREN 310836416 dont le siège social est situé́ Rue Sully Prud'homme LE PORT CEDEX - La Réunion organise un jeu, intitulé « </w:t>
      </w:r>
      <w:r w:rsidR="00B210FA" w:rsidRPr="00B93933">
        <w:rPr>
          <w:rFonts w:ascii="Calibri" w:eastAsia="Times New Roman" w:hAnsi="Calibri" w:cs="Calibri"/>
          <w:lang w:eastAsia="fr-FR"/>
        </w:rPr>
        <w:t xml:space="preserve">GRAND JEU </w:t>
      </w:r>
      <w:r w:rsidR="0040601F" w:rsidRPr="00B93933">
        <w:rPr>
          <w:rFonts w:ascii="Calibri" w:eastAsia="Times New Roman" w:hAnsi="Calibri" w:cs="Calibri"/>
          <w:b/>
          <w:bCs/>
          <w:lang w:eastAsia="fr-FR"/>
        </w:rPr>
        <w:t xml:space="preserve">OASIS &amp; CHAMPOMY </w:t>
      </w:r>
      <w:r w:rsidR="006B11BB" w:rsidRPr="00B93933">
        <w:rPr>
          <w:rFonts w:ascii="Calibri" w:eastAsia="Times New Roman" w:hAnsi="Calibri" w:cs="Calibri"/>
          <w:b/>
          <w:bCs/>
          <w:lang w:eastAsia="fr-FR"/>
        </w:rPr>
        <w:t>x</w:t>
      </w:r>
      <w:r w:rsidR="00FD5A6C" w:rsidRPr="00B93933">
        <w:rPr>
          <w:rFonts w:ascii="Calibri" w:eastAsia="Times New Roman" w:hAnsi="Calibri" w:cs="Calibri"/>
          <w:b/>
          <w:bCs/>
          <w:lang w:eastAsia="fr-FR"/>
        </w:rPr>
        <w:t xml:space="preserve"> </w:t>
      </w:r>
      <w:r w:rsidR="002816C5" w:rsidRPr="00B93933">
        <w:rPr>
          <w:rFonts w:ascii="Calibri" w:eastAsia="Times New Roman" w:hAnsi="Calibri" w:cs="Calibri"/>
          <w:b/>
          <w:bCs/>
          <w:lang w:eastAsia="fr-FR"/>
        </w:rPr>
        <w:t>SYSTEME U</w:t>
      </w:r>
      <w:r w:rsidRPr="00B93933">
        <w:rPr>
          <w:rFonts w:ascii="Calibri" w:eastAsia="Times New Roman" w:hAnsi="Calibri" w:cs="Calibri"/>
          <w:lang w:eastAsia="fr-FR"/>
        </w:rPr>
        <w:t xml:space="preserve"> (ci-après « le Jeu ») dans le</w:t>
      </w:r>
      <w:r w:rsidR="00535612" w:rsidRPr="00B93933">
        <w:rPr>
          <w:rFonts w:ascii="Calibri" w:eastAsia="Times New Roman" w:hAnsi="Calibri" w:cs="Calibri"/>
          <w:lang w:eastAsia="fr-FR"/>
        </w:rPr>
        <w:t>s</w:t>
      </w:r>
      <w:r w:rsidR="00B210FA" w:rsidRPr="00B93933">
        <w:rPr>
          <w:rFonts w:ascii="Calibri" w:eastAsia="Times New Roman" w:hAnsi="Calibri" w:cs="Calibri"/>
          <w:lang w:eastAsia="fr-FR"/>
        </w:rPr>
        <w:t xml:space="preserve"> </w:t>
      </w:r>
      <w:r w:rsidR="00230DD4" w:rsidRPr="00B93933">
        <w:rPr>
          <w:rFonts w:ascii="Calibri" w:eastAsia="Times New Roman" w:hAnsi="Calibri" w:cs="Calibri"/>
          <w:lang w:eastAsia="fr-FR"/>
        </w:rPr>
        <w:t>magasin</w:t>
      </w:r>
      <w:r w:rsidR="00535612" w:rsidRPr="00B93933">
        <w:rPr>
          <w:rFonts w:ascii="Calibri" w:eastAsia="Times New Roman" w:hAnsi="Calibri" w:cs="Calibri"/>
          <w:lang w:eastAsia="fr-FR"/>
        </w:rPr>
        <w:t>s</w:t>
      </w:r>
      <w:r w:rsidR="00230DD4" w:rsidRPr="00B93933">
        <w:rPr>
          <w:rFonts w:ascii="Calibri" w:eastAsia="Times New Roman" w:hAnsi="Calibri" w:cs="Calibri"/>
          <w:lang w:eastAsia="fr-FR"/>
        </w:rPr>
        <w:t xml:space="preserve"> participant</w:t>
      </w:r>
      <w:r w:rsidR="00535612" w:rsidRPr="00B93933">
        <w:rPr>
          <w:rFonts w:ascii="Calibri" w:eastAsia="Times New Roman" w:hAnsi="Calibri" w:cs="Calibri"/>
          <w:lang w:eastAsia="fr-FR"/>
        </w:rPr>
        <w:t>s</w:t>
      </w:r>
      <w:r w:rsidR="00230DD4" w:rsidRPr="00B93933">
        <w:rPr>
          <w:rFonts w:ascii="Calibri" w:eastAsia="Times New Roman" w:hAnsi="Calibri" w:cs="Calibri"/>
          <w:lang w:eastAsia="fr-FR"/>
        </w:rPr>
        <w:t xml:space="preserve"> </w:t>
      </w:r>
      <w:r w:rsidR="00535612" w:rsidRPr="00B93933">
        <w:rPr>
          <w:rFonts w:ascii="Calibri" w:eastAsia="Times New Roman" w:hAnsi="Calibri" w:cs="Calibri"/>
          <w:lang w:eastAsia="fr-FR"/>
        </w:rPr>
        <w:t>Système U</w:t>
      </w:r>
      <w:r w:rsidR="0040601F" w:rsidRPr="00B93933">
        <w:rPr>
          <w:rFonts w:ascii="Calibri" w:eastAsia="Times New Roman" w:hAnsi="Calibri" w:cs="Calibri"/>
          <w:lang w:eastAsia="fr-FR"/>
        </w:rPr>
        <w:t>.</w:t>
      </w:r>
      <w:r w:rsidR="0040601F">
        <w:rPr>
          <w:rFonts w:ascii="Calibri" w:eastAsia="Times New Roman" w:hAnsi="Calibri" w:cs="Calibri"/>
          <w:lang w:eastAsia="fr-FR"/>
        </w:rPr>
        <w:t xml:space="preserve"> </w:t>
      </w:r>
    </w:p>
    <w:p w14:paraId="3877DF26" w14:textId="6FD39F93" w:rsidR="00DF0913" w:rsidRPr="00DF0913" w:rsidRDefault="00DF0913" w:rsidP="00DF0913">
      <w:pPr>
        <w:spacing w:before="100" w:beforeAutospacing="1" w:after="100" w:afterAutospacing="1" w:line="240" w:lineRule="auto"/>
        <w:rPr>
          <w:rFonts w:ascii="Calibri" w:eastAsia="Times New Roman" w:hAnsi="Calibri" w:cs="Calibri"/>
          <w:b/>
          <w:bCs/>
          <w:lang w:eastAsia="fr-FR"/>
        </w:rPr>
      </w:pPr>
      <w:r w:rsidRPr="00DF0913">
        <w:rPr>
          <w:rFonts w:ascii="Calibri" w:eastAsia="Times New Roman" w:hAnsi="Calibri" w:cs="Calibri"/>
          <w:b/>
          <w:bCs/>
          <w:lang w:eastAsia="fr-FR"/>
        </w:rPr>
        <w:t>Date</w:t>
      </w:r>
      <w:r>
        <w:rPr>
          <w:rFonts w:ascii="Calibri" w:eastAsia="Times New Roman" w:hAnsi="Calibri" w:cs="Calibri"/>
          <w:b/>
          <w:bCs/>
          <w:lang w:eastAsia="fr-FR"/>
        </w:rPr>
        <w:t>s</w:t>
      </w:r>
      <w:r w:rsidRPr="00DF0913">
        <w:rPr>
          <w:rFonts w:ascii="Calibri" w:eastAsia="Times New Roman" w:hAnsi="Calibri" w:cs="Calibri"/>
          <w:b/>
          <w:bCs/>
          <w:lang w:eastAsia="fr-FR"/>
        </w:rPr>
        <w:t xml:space="preserve"> d</w:t>
      </w:r>
      <w:r w:rsidR="00B210FA">
        <w:rPr>
          <w:rFonts w:ascii="Calibri" w:eastAsia="Times New Roman" w:hAnsi="Calibri" w:cs="Calibri"/>
          <w:b/>
          <w:bCs/>
          <w:lang w:eastAsia="fr-FR"/>
        </w:rPr>
        <w:t>e l’</w:t>
      </w:r>
      <w:r w:rsidRPr="00DF0913">
        <w:rPr>
          <w:rFonts w:ascii="Calibri" w:eastAsia="Times New Roman" w:hAnsi="Calibri" w:cs="Calibri"/>
          <w:b/>
          <w:bCs/>
          <w:lang w:eastAsia="fr-FR"/>
        </w:rPr>
        <w:t>opération</w:t>
      </w:r>
    </w:p>
    <w:p w14:paraId="19AC0C7C" w14:textId="360E2089" w:rsidR="001E446D" w:rsidRDefault="001E446D" w:rsidP="001E446D">
      <w:p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Le jeu se</w:t>
      </w:r>
      <w:r w:rsidRPr="00E52CE5">
        <w:rPr>
          <w:rFonts w:ascii="Calibri" w:eastAsia="Times New Roman" w:hAnsi="Calibri" w:cs="Calibri"/>
          <w:lang w:eastAsia="fr-FR"/>
        </w:rPr>
        <w:t xml:space="preserve"> décompose comme suit : </w:t>
      </w:r>
    </w:p>
    <w:p w14:paraId="0FD28467" w14:textId="088C7E10" w:rsidR="006E22B8" w:rsidRPr="006E22B8" w:rsidRDefault="00B210FA" w:rsidP="006E22B8">
      <w:pPr>
        <w:spacing w:before="100" w:beforeAutospacing="1" w:after="100" w:afterAutospacing="1" w:line="240" w:lineRule="auto"/>
        <w:rPr>
          <w:rFonts w:ascii="Calibri" w:eastAsia="Times New Roman" w:hAnsi="Calibri" w:cs="Calibri"/>
          <w:highlight w:val="yellow"/>
          <w:lang w:eastAsia="fr-FR"/>
        </w:rPr>
      </w:pPr>
      <w:r>
        <w:rPr>
          <w:rFonts w:ascii="Calibri" w:eastAsia="Times New Roman" w:hAnsi="Calibri" w:cs="Calibri"/>
          <w:lang w:eastAsia="fr-FR"/>
        </w:rPr>
        <w:t xml:space="preserve">L’opération aura lieu </w:t>
      </w:r>
      <w:r w:rsidR="006E22B8" w:rsidRPr="00B93933">
        <w:rPr>
          <w:rFonts w:ascii="Calibri" w:eastAsia="Times New Roman" w:hAnsi="Calibri" w:cs="Calibri"/>
          <w:lang w:eastAsia="fr-FR"/>
        </w:rPr>
        <w:t xml:space="preserve">du </w:t>
      </w:r>
      <w:r w:rsidR="0040601F" w:rsidRPr="00B93933">
        <w:rPr>
          <w:rFonts w:ascii="Calibri" w:eastAsia="Times New Roman" w:hAnsi="Calibri" w:cs="Calibri"/>
          <w:b/>
          <w:bCs/>
          <w:lang w:eastAsia="fr-FR"/>
        </w:rPr>
        <w:t>07/04 au 20/04</w:t>
      </w:r>
      <w:r w:rsidR="0040601F" w:rsidRPr="00B93933">
        <w:rPr>
          <w:rFonts w:ascii="Calibri" w:eastAsia="Times New Roman" w:hAnsi="Calibri" w:cs="Calibri"/>
          <w:lang w:eastAsia="fr-FR"/>
        </w:rPr>
        <w:t>.</w:t>
      </w:r>
    </w:p>
    <w:p w14:paraId="50A095DF" w14:textId="21A0756B" w:rsidR="001E446D" w:rsidRPr="00E52CE5" w:rsidRDefault="001E446D" w:rsidP="009156F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w:t>
      </w:r>
      <w:r w:rsidR="00F645C2">
        <w:rPr>
          <w:rFonts w:ascii="Calibri" w:eastAsia="Times New Roman" w:hAnsi="Calibri" w:cs="Calibri"/>
          <w:lang w:eastAsia="fr-FR"/>
        </w:rPr>
        <w:t>j</w:t>
      </w:r>
      <w:r w:rsidRPr="00E52CE5">
        <w:rPr>
          <w:rFonts w:ascii="Calibri" w:eastAsia="Times New Roman" w:hAnsi="Calibri" w:cs="Calibri"/>
          <w:lang w:eastAsia="fr-FR"/>
        </w:rPr>
        <w:t>eu est rédigé en son intégralité dans les dispositions ci-contre</w:t>
      </w:r>
      <w:r>
        <w:rPr>
          <w:rFonts w:ascii="Calibri" w:eastAsia="Times New Roman" w:hAnsi="Calibri" w:cs="Calibri"/>
          <w:lang w:eastAsia="fr-FR"/>
        </w:rPr>
        <w:t xml:space="preserve"> </w:t>
      </w:r>
      <w:r w:rsidRPr="00E52CE5">
        <w:rPr>
          <w:rFonts w:ascii="Calibri" w:eastAsia="Times New Roman" w:hAnsi="Calibri" w:cs="Calibri"/>
          <w:lang w:eastAsia="fr-FR"/>
        </w:rPr>
        <w:t xml:space="preserve">(ci-après dénommé le « Règlement »). </w:t>
      </w:r>
    </w:p>
    <w:p w14:paraId="3BA26D45"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1</w:t>
      </w:r>
      <w:r w:rsidRPr="00E52CE5">
        <w:rPr>
          <w:rFonts w:ascii="Calibri" w:eastAsia="Times New Roman" w:hAnsi="Calibri" w:cs="Calibri"/>
          <w:b/>
          <w:bCs/>
          <w:lang w:eastAsia="fr-FR"/>
        </w:rPr>
        <w:t xml:space="preserve"> – CONDITIONS DE PARTICIPATION </w:t>
      </w:r>
    </w:p>
    <w:p w14:paraId="6146C110" w14:textId="29CB62E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Jeu est ouvert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toute personne physique </w:t>
      </w:r>
      <w:r w:rsidRPr="00B04D62">
        <w:rPr>
          <w:rFonts w:ascii="Calibri" w:eastAsia="Times New Roman" w:hAnsi="Calibri" w:cs="Calibri"/>
          <w:lang w:eastAsia="fr-FR"/>
        </w:rPr>
        <w:t xml:space="preserve">majeure </w:t>
      </w:r>
      <w:r>
        <w:rPr>
          <w:rFonts w:ascii="Calibri" w:eastAsia="Times New Roman" w:hAnsi="Calibri" w:cs="Calibri"/>
          <w:lang w:eastAsia="fr-FR"/>
        </w:rPr>
        <w:t xml:space="preserve">ou mineure </w:t>
      </w:r>
      <w:r w:rsidRPr="00E52CE5">
        <w:rPr>
          <w:rFonts w:ascii="Calibri" w:eastAsia="Times New Roman" w:hAnsi="Calibri" w:cs="Calibri"/>
          <w:lang w:eastAsia="fr-FR"/>
        </w:rPr>
        <w:t xml:space="preserve">(ci-après le «Participant» ou collectivement les «Participants») à la date de participation au Jeu résidant </w:t>
      </w:r>
      <w:r>
        <w:rPr>
          <w:rFonts w:ascii="Calibri" w:eastAsia="Times New Roman" w:hAnsi="Calibri" w:cs="Calibri"/>
          <w:lang w:eastAsia="fr-FR"/>
        </w:rPr>
        <w:t>à la Réunion</w:t>
      </w:r>
      <w:r w:rsidRPr="00E52CE5">
        <w:rPr>
          <w:rFonts w:ascii="Calibri" w:eastAsia="Times New Roman" w:hAnsi="Calibri" w:cs="Calibri"/>
          <w:lang w:eastAsia="fr-FR"/>
        </w:rPr>
        <w:t xml:space="preserve"> à l’exclusion des membres ou salari</w:t>
      </w:r>
      <w:r>
        <w:rPr>
          <w:rFonts w:ascii="Calibri" w:eastAsia="Times New Roman" w:hAnsi="Calibri" w:cs="Calibri"/>
          <w:lang w:eastAsia="fr-FR"/>
        </w:rPr>
        <w:t>é</w:t>
      </w:r>
      <w:r w:rsidRPr="00E52CE5">
        <w:rPr>
          <w:rFonts w:ascii="Calibri" w:eastAsia="Times New Roman" w:hAnsi="Calibri" w:cs="Calibri"/>
          <w:lang w:eastAsia="fr-FR"/>
        </w:rPr>
        <w:t>s de la Société́ Organisatrice, de ses filiales et/ou sociétés affiliées, des sociétés prestataires et/ou partenaires dans l’organisation du Jeu, du personnel des points de vente participant</w:t>
      </w:r>
      <w:r w:rsidR="00923263">
        <w:rPr>
          <w:rFonts w:ascii="Calibri" w:eastAsia="Times New Roman" w:hAnsi="Calibri" w:cs="Calibri"/>
          <w:lang w:eastAsia="fr-FR"/>
        </w:rPr>
        <w:t>s</w:t>
      </w:r>
      <w:r w:rsidRPr="00E52CE5">
        <w:rPr>
          <w:rFonts w:ascii="Calibri" w:eastAsia="Times New Roman" w:hAnsi="Calibri" w:cs="Calibri"/>
          <w:lang w:eastAsia="fr-FR"/>
        </w:rPr>
        <w:t xml:space="preserve"> à la mise en œuvre du </w:t>
      </w:r>
      <w:r w:rsidR="00F645C2">
        <w:rPr>
          <w:rFonts w:ascii="Calibri" w:eastAsia="Times New Roman" w:hAnsi="Calibri" w:cs="Calibri"/>
          <w:lang w:eastAsia="fr-FR"/>
        </w:rPr>
        <w:t>j</w:t>
      </w:r>
      <w:r w:rsidRPr="00E52CE5">
        <w:rPr>
          <w:rFonts w:ascii="Calibri" w:eastAsia="Times New Roman" w:hAnsi="Calibri" w:cs="Calibri"/>
          <w:lang w:eastAsia="fr-FR"/>
        </w:rPr>
        <w:t xml:space="preserve">eu, et plus généralement de toute personne intervenant dans l’organisation du Jeu, ainsi que de leurs parents et alliés respectifs (ascendants, descendants, conjoints, concubins, partenaires d’un PACS ...). </w:t>
      </w:r>
    </w:p>
    <w:p w14:paraId="72696A36" w14:textId="1996C28C" w:rsidR="001E446D" w:rsidRPr="00B93933"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Pour la participation des mineurs de moins de 18 ans, une autorisation parentale ou de leur représentant légal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plus de 18 ans est exigée. Les </w:t>
      </w:r>
      <w:r w:rsidR="00923263">
        <w:rPr>
          <w:rFonts w:ascii="Calibri" w:eastAsia="Times New Roman" w:hAnsi="Calibri" w:cs="Calibri"/>
          <w:lang w:eastAsia="fr-FR"/>
        </w:rPr>
        <w:t>g</w:t>
      </w:r>
      <w:r w:rsidRPr="00E52CE5">
        <w:rPr>
          <w:rFonts w:ascii="Calibri" w:eastAsia="Times New Roman" w:hAnsi="Calibri" w:cs="Calibri"/>
          <w:lang w:eastAsia="fr-FR"/>
        </w:rPr>
        <w:t xml:space="preserve">agnants devront justifier de leur âge avant de recevoir leur prix. Pour tout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moins de 18 ans, la Société́ Organisatrice se réserve le droit de demander la preuve du consentement de l’un des parents ou de son tuteur, confirmant leur accord sur la participation de leur enfant au jeu ainsi que sur l’attribution du lot par la Société́ Organisatrice. Cette dernière se réserve le droit de sélectionner un autre gagnant dès lors qu’un </w:t>
      </w:r>
      <w:r w:rsidRPr="00B93933">
        <w:rPr>
          <w:rFonts w:ascii="Calibri" w:eastAsia="Times New Roman" w:hAnsi="Calibri" w:cs="Calibri"/>
          <w:lang w:eastAsia="fr-FR"/>
        </w:rPr>
        <w:t xml:space="preserve">gagnant initial n’aurait pas justifié́ de son âge ou, s’il est </w:t>
      </w:r>
      <w:proofErr w:type="spellStart"/>
      <w:r w:rsidRPr="00B93933">
        <w:rPr>
          <w:rFonts w:ascii="Calibri" w:eastAsia="Times New Roman" w:hAnsi="Calibri" w:cs="Calibri"/>
          <w:lang w:eastAsia="fr-FR"/>
        </w:rPr>
        <w:t>âge</w:t>
      </w:r>
      <w:proofErr w:type="spellEnd"/>
      <w:r w:rsidRPr="00B93933">
        <w:rPr>
          <w:rFonts w:ascii="Calibri" w:eastAsia="Times New Roman" w:hAnsi="Calibri" w:cs="Calibri"/>
          <w:lang w:eastAsia="fr-FR"/>
        </w:rPr>
        <w:t xml:space="preserve">́ de moins de 18 ans, n’est pas en mesure d’apporter de preuve suffisante de l’autorisation d’un parent ou d’un tuteur. </w:t>
      </w:r>
    </w:p>
    <w:p w14:paraId="511C8CEE" w14:textId="7E42167E" w:rsidR="001E446D" w:rsidRPr="00B93933"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lang w:eastAsia="fr-FR"/>
        </w:rPr>
        <w:t xml:space="preserve">Le non-respect du présent </w:t>
      </w:r>
      <w:r w:rsidR="00754695" w:rsidRPr="00B93933">
        <w:rPr>
          <w:rFonts w:ascii="Calibri" w:eastAsia="Times New Roman" w:hAnsi="Calibri" w:cs="Calibri"/>
          <w:lang w:eastAsia="fr-FR"/>
        </w:rPr>
        <w:t>r</w:t>
      </w:r>
      <w:r w:rsidRPr="00B93933">
        <w:rPr>
          <w:rFonts w:ascii="Calibri" w:eastAsia="Times New Roman" w:hAnsi="Calibri" w:cs="Calibri"/>
          <w:lang w:eastAsia="fr-FR"/>
        </w:rPr>
        <w:t xml:space="preserve">èglement, notamment des conditions requises de participation, toutes indications d’identité ou, frauduleuses, fausses, mensongères, incorrectes, et/ou inexactes, ou la violation des autres dispositions précitées entrainera l’invalidation de la participation. </w:t>
      </w:r>
    </w:p>
    <w:p w14:paraId="4F577547" w14:textId="77777777" w:rsidR="001E446D" w:rsidRPr="00B93933"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b/>
          <w:bCs/>
          <w:lang w:eastAsia="fr-FR"/>
        </w:rPr>
        <w:t xml:space="preserve">ARTICLE 2 – RELAIS DU JEU </w:t>
      </w:r>
    </w:p>
    <w:p w14:paraId="693B176E" w14:textId="77777777" w:rsidR="001E446D" w:rsidRPr="00B93933"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lang w:eastAsia="fr-FR"/>
        </w:rPr>
        <w:t xml:space="preserve">Pendant sa durée, le Jeu est annoncé sur : </w:t>
      </w:r>
    </w:p>
    <w:p w14:paraId="2E259748" w14:textId="29F0CB49" w:rsidR="000020F3" w:rsidRPr="00B93933" w:rsidRDefault="001E446D" w:rsidP="00936E36">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lang w:eastAsia="fr-FR"/>
        </w:rPr>
        <w:t>PLV mis</w:t>
      </w:r>
      <w:r w:rsidR="00B210FA" w:rsidRPr="00B93933">
        <w:rPr>
          <w:rFonts w:ascii="Calibri" w:eastAsia="Times New Roman" w:hAnsi="Calibri" w:cs="Calibri"/>
          <w:lang w:eastAsia="fr-FR"/>
        </w:rPr>
        <w:t>e</w:t>
      </w:r>
      <w:r w:rsidRPr="00B93933">
        <w:rPr>
          <w:rFonts w:ascii="Calibri" w:eastAsia="Times New Roman" w:hAnsi="Calibri" w:cs="Calibri"/>
          <w:lang w:eastAsia="fr-FR"/>
        </w:rPr>
        <w:t xml:space="preserve"> en place dans le</w:t>
      </w:r>
      <w:r w:rsidR="00B5007D" w:rsidRPr="00B93933">
        <w:rPr>
          <w:rFonts w:ascii="Calibri" w:eastAsia="Times New Roman" w:hAnsi="Calibri" w:cs="Calibri"/>
          <w:lang w:eastAsia="fr-FR"/>
        </w:rPr>
        <w:t>s</w:t>
      </w:r>
      <w:r w:rsidRPr="00B93933">
        <w:rPr>
          <w:rFonts w:ascii="Calibri" w:eastAsia="Times New Roman" w:hAnsi="Calibri" w:cs="Calibri"/>
          <w:lang w:eastAsia="fr-FR"/>
        </w:rPr>
        <w:t xml:space="preserve"> </w:t>
      </w:r>
      <w:r w:rsidR="000E1384" w:rsidRPr="00B93933">
        <w:rPr>
          <w:rFonts w:ascii="Calibri" w:eastAsia="Times New Roman" w:hAnsi="Calibri" w:cs="Calibri"/>
          <w:lang w:eastAsia="fr-FR"/>
        </w:rPr>
        <w:t>magasins participants</w:t>
      </w:r>
      <w:r w:rsidRPr="00B93933">
        <w:rPr>
          <w:rFonts w:ascii="Calibri" w:eastAsia="Times New Roman" w:hAnsi="Calibri" w:cs="Calibri"/>
          <w:lang w:eastAsia="fr-FR"/>
        </w:rPr>
        <w:t> </w:t>
      </w:r>
      <w:r w:rsidRPr="00B93933">
        <w:rPr>
          <w:rFonts w:ascii="Calibri" w:eastAsia="Times New Roman" w:hAnsi="Calibri" w:cs="Calibri"/>
          <w:b/>
          <w:bCs/>
          <w:lang w:eastAsia="fr-FR"/>
        </w:rPr>
        <w:t>:</w:t>
      </w:r>
      <w:r w:rsidR="00CD14F8" w:rsidRPr="00B93933">
        <w:rPr>
          <w:rFonts w:ascii="Calibri" w:eastAsia="Times New Roman" w:hAnsi="Calibri" w:cs="Calibri"/>
          <w:b/>
          <w:bCs/>
          <w:lang w:eastAsia="fr-FR"/>
        </w:rPr>
        <w:t xml:space="preserve"> </w:t>
      </w:r>
      <w:r w:rsidR="002816C5" w:rsidRPr="00B93933">
        <w:rPr>
          <w:rFonts w:ascii="Calibri" w:eastAsia="Times New Roman" w:hAnsi="Calibri" w:cs="Calibri"/>
          <w:b/>
          <w:bCs/>
          <w:lang w:eastAsia="fr-FR"/>
        </w:rPr>
        <w:t xml:space="preserve">fronton sur mât ou descente de linéaire en fonction de la mise en avant négociée. </w:t>
      </w:r>
    </w:p>
    <w:p w14:paraId="367477E1" w14:textId="38F87176" w:rsidR="001E446D" w:rsidRPr="00B93933" w:rsidRDefault="001E446D" w:rsidP="000020F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b/>
          <w:bCs/>
          <w:lang w:eastAsia="fr-FR"/>
        </w:rPr>
        <w:t>ARTICLE 3 – MODALIT</w:t>
      </w:r>
      <w:r w:rsidR="00F645C2" w:rsidRPr="00B93933">
        <w:rPr>
          <w:rFonts w:ascii="Calibri" w:eastAsia="Times New Roman" w:hAnsi="Calibri" w:cs="Calibri"/>
          <w:b/>
          <w:bCs/>
          <w:lang w:eastAsia="fr-FR"/>
        </w:rPr>
        <w:t>É</w:t>
      </w:r>
      <w:r w:rsidRPr="00B93933">
        <w:rPr>
          <w:rFonts w:ascii="Calibri" w:eastAsia="Times New Roman" w:hAnsi="Calibri" w:cs="Calibri"/>
          <w:b/>
          <w:bCs/>
          <w:lang w:eastAsia="fr-FR"/>
        </w:rPr>
        <w:t>S DE PARTICIPATION</w:t>
      </w:r>
    </w:p>
    <w:p w14:paraId="2FEC965F" w14:textId="5F900459" w:rsidR="00B210FA" w:rsidRPr="00B93933" w:rsidRDefault="001E446D" w:rsidP="00B210FA">
      <w:p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lang w:eastAsia="fr-FR"/>
        </w:rPr>
        <w:t xml:space="preserve">Le </w:t>
      </w:r>
      <w:r w:rsidR="00F645C2" w:rsidRPr="00B93933">
        <w:rPr>
          <w:rFonts w:ascii="Calibri" w:eastAsia="Times New Roman" w:hAnsi="Calibri" w:cs="Calibri"/>
          <w:lang w:eastAsia="fr-FR"/>
        </w:rPr>
        <w:t>j</w:t>
      </w:r>
      <w:r w:rsidRPr="00B93933">
        <w:rPr>
          <w:rFonts w:ascii="Calibri" w:eastAsia="Times New Roman" w:hAnsi="Calibri" w:cs="Calibri"/>
          <w:lang w:eastAsia="fr-FR"/>
        </w:rPr>
        <w:t>eu</w:t>
      </w:r>
      <w:r w:rsidR="00230DD4" w:rsidRPr="00B93933">
        <w:rPr>
          <w:rFonts w:ascii="Calibri" w:eastAsia="Times New Roman" w:hAnsi="Calibri" w:cs="Calibri"/>
          <w:lang w:eastAsia="fr-FR"/>
        </w:rPr>
        <w:t xml:space="preserve"> s</w:t>
      </w:r>
      <w:r w:rsidR="006E22B8" w:rsidRPr="00B93933">
        <w:rPr>
          <w:rFonts w:ascii="Calibri" w:eastAsia="Times New Roman" w:hAnsi="Calibri" w:cs="Calibri"/>
          <w:lang w:eastAsia="fr-FR"/>
        </w:rPr>
        <w:t>ans</w:t>
      </w:r>
      <w:r w:rsidRPr="00B93933">
        <w:rPr>
          <w:rFonts w:ascii="Calibri" w:eastAsia="Times New Roman" w:hAnsi="Calibri" w:cs="Calibri"/>
          <w:lang w:eastAsia="fr-FR"/>
        </w:rPr>
        <w:t xml:space="preserve"> obligation d’achat </w:t>
      </w:r>
      <w:r w:rsidR="00DF3F88" w:rsidRPr="00B93933">
        <w:rPr>
          <w:rFonts w:ascii="Calibri" w:eastAsia="Times New Roman" w:hAnsi="Calibri" w:cs="Calibri"/>
          <w:lang w:eastAsia="fr-FR"/>
        </w:rPr>
        <w:t>se déroule sur les dates mentionnées dans la rubrique</w:t>
      </w:r>
      <w:r w:rsidR="00DF0913" w:rsidRPr="00B93933">
        <w:rPr>
          <w:rFonts w:ascii="Calibri" w:eastAsia="Times New Roman" w:hAnsi="Calibri" w:cs="Calibri"/>
          <w:lang w:eastAsia="fr-FR"/>
        </w:rPr>
        <w:t xml:space="preserve"> </w:t>
      </w:r>
      <w:r w:rsidR="00B210FA" w:rsidRPr="00B93933">
        <w:rPr>
          <w:rFonts w:ascii="Calibri" w:eastAsia="Times New Roman" w:hAnsi="Calibri" w:cs="Calibri"/>
          <w:b/>
          <w:bCs/>
          <w:lang w:eastAsia="fr-FR"/>
        </w:rPr>
        <w:t>« </w:t>
      </w:r>
      <w:r w:rsidR="00DF0913" w:rsidRPr="00B93933">
        <w:rPr>
          <w:rFonts w:ascii="Calibri" w:eastAsia="Times New Roman" w:hAnsi="Calibri" w:cs="Calibri"/>
          <w:b/>
          <w:bCs/>
          <w:lang w:eastAsia="fr-FR"/>
        </w:rPr>
        <w:t xml:space="preserve">dates de </w:t>
      </w:r>
      <w:r w:rsidR="00B210FA" w:rsidRPr="00B93933">
        <w:rPr>
          <w:rFonts w:ascii="Calibri" w:eastAsia="Times New Roman" w:hAnsi="Calibri" w:cs="Calibri"/>
          <w:b/>
          <w:bCs/>
          <w:lang w:eastAsia="fr-FR"/>
        </w:rPr>
        <w:t>l’</w:t>
      </w:r>
      <w:r w:rsidR="00DF0913" w:rsidRPr="00B93933">
        <w:rPr>
          <w:rFonts w:ascii="Calibri" w:eastAsia="Times New Roman" w:hAnsi="Calibri" w:cs="Calibri"/>
          <w:b/>
          <w:bCs/>
          <w:lang w:eastAsia="fr-FR"/>
        </w:rPr>
        <w:t>opération</w:t>
      </w:r>
      <w:r w:rsidR="00B210FA" w:rsidRPr="00B93933">
        <w:rPr>
          <w:rFonts w:ascii="Calibri" w:eastAsia="Times New Roman" w:hAnsi="Calibri" w:cs="Calibri"/>
          <w:b/>
          <w:bCs/>
          <w:lang w:eastAsia="fr-FR"/>
        </w:rPr>
        <w:t> »</w:t>
      </w:r>
    </w:p>
    <w:p w14:paraId="5B72B5F9" w14:textId="0571EFBA" w:rsidR="00E34D96" w:rsidRPr="00B93933" w:rsidRDefault="00E34D96" w:rsidP="00E34D96">
      <w:pPr>
        <w:spacing w:before="100" w:beforeAutospacing="1" w:after="100" w:afterAutospacing="1" w:line="240" w:lineRule="auto"/>
        <w:jc w:val="both"/>
        <w:rPr>
          <w:rFonts w:ascii="Calibri" w:eastAsia="Times New Roman" w:hAnsi="Calibri" w:cs="Calibri"/>
          <w:b/>
          <w:bCs/>
          <w:lang w:eastAsia="fr-FR"/>
        </w:rPr>
      </w:pPr>
      <w:r w:rsidRPr="00B93933">
        <w:rPr>
          <w:rFonts w:ascii="Calibri" w:eastAsia="Times New Roman" w:hAnsi="Calibri" w:cs="Calibri"/>
          <w:b/>
          <w:bCs/>
          <w:lang w:eastAsia="fr-FR"/>
        </w:rPr>
        <w:t xml:space="preserve">Mécanique jeu </w:t>
      </w:r>
    </w:p>
    <w:p w14:paraId="7D76C072" w14:textId="13231AEC" w:rsidR="00E34D96" w:rsidRPr="00B93933" w:rsidRDefault="00E34D96" w:rsidP="00E34D96">
      <w:pPr>
        <w:spacing w:before="100" w:beforeAutospacing="1" w:after="100" w:afterAutospacing="1" w:line="240" w:lineRule="auto"/>
        <w:jc w:val="both"/>
        <w:rPr>
          <w:rFonts w:ascii="Calibri" w:hAnsi="Calibri" w:cs="Calibri"/>
        </w:rPr>
      </w:pPr>
      <w:r w:rsidRPr="00B93933">
        <w:rPr>
          <w:rFonts w:ascii="Calibri" w:hAnsi="Calibri" w:cs="Calibri"/>
        </w:rPr>
        <w:t xml:space="preserve">Pour participer </w:t>
      </w:r>
      <w:proofErr w:type="spellStart"/>
      <w:r w:rsidRPr="00B93933">
        <w:rPr>
          <w:rFonts w:ascii="Calibri" w:hAnsi="Calibri" w:cs="Calibri"/>
        </w:rPr>
        <w:t>a</w:t>
      </w:r>
      <w:proofErr w:type="spellEnd"/>
      <w:r w:rsidRPr="00B93933">
        <w:rPr>
          <w:rFonts w:ascii="Calibri" w:hAnsi="Calibri" w:cs="Calibri"/>
        </w:rPr>
        <w:t xml:space="preserve">̀ ce </w:t>
      </w:r>
      <w:r w:rsidR="00F645C2" w:rsidRPr="00B93933">
        <w:rPr>
          <w:rFonts w:ascii="Calibri" w:hAnsi="Calibri" w:cs="Calibri"/>
        </w:rPr>
        <w:t>j</w:t>
      </w:r>
      <w:r w:rsidRPr="00B93933">
        <w:rPr>
          <w:rFonts w:ascii="Calibri" w:hAnsi="Calibri" w:cs="Calibri"/>
        </w:rPr>
        <w:t>eu</w:t>
      </w:r>
      <w:r w:rsidR="00CD3134" w:rsidRPr="00B93933">
        <w:rPr>
          <w:rFonts w:ascii="Calibri" w:hAnsi="Calibri" w:cs="Calibri"/>
        </w:rPr>
        <w:t xml:space="preserve"> </w:t>
      </w:r>
      <w:r w:rsidR="006E22B8" w:rsidRPr="00B93933">
        <w:rPr>
          <w:rFonts w:ascii="Calibri" w:hAnsi="Calibri" w:cs="Calibri"/>
        </w:rPr>
        <w:t>sans</w:t>
      </w:r>
      <w:r w:rsidRPr="00B93933">
        <w:rPr>
          <w:rFonts w:ascii="Calibri" w:hAnsi="Calibri" w:cs="Calibri"/>
        </w:rPr>
        <w:t xml:space="preserve"> obligation d’achat, le </w:t>
      </w:r>
      <w:r w:rsidR="001229AB" w:rsidRPr="00B93933">
        <w:rPr>
          <w:rFonts w:ascii="Calibri" w:hAnsi="Calibri" w:cs="Calibri"/>
        </w:rPr>
        <w:t>p</w:t>
      </w:r>
      <w:r w:rsidRPr="00B93933">
        <w:rPr>
          <w:rFonts w:ascii="Calibri" w:hAnsi="Calibri" w:cs="Calibri"/>
        </w:rPr>
        <w:t xml:space="preserve">articipant doit : </w:t>
      </w:r>
    </w:p>
    <w:p w14:paraId="1C784BFF" w14:textId="77777777" w:rsidR="00B5007D" w:rsidRPr="00B93933" w:rsidRDefault="00B5007D" w:rsidP="00B5007D">
      <w:pPr>
        <w:pStyle w:val="Paragraphedeliste"/>
        <w:spacing w:before="100" w:beforeAutospacing="1" w:after="100" w:afterAutospacing="1" w:line="240" w:lineRule="auto"/>
        <w:jc w:val="both"/>
        <w:rPr>
          <w:rFonts w:ascii="Calibri" w:eastAsia="Times New Roman" w:hAnsi="Calibri" w:cs="Calibri"/>
          <w:lang w:eastAsia="fr-FR"/>
        </w:rPr>
      </w:pPr>
    </w:p>
    <w:p w14:paraId="41C7E8B2" w14:textId="15D60DAD" w:rsidR="0040601F" w:rsidRPr="00B93933"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b/>
          <w:bCs/>
          <w:lang w:eastAsia="fr-FR"/>
        </w:rPr>
      </w:pPr>
      <w:r w:rsidRPr="00B93933">
        <w:rPr>
          <w:rFonts w:ascii="Calibri" w:eastAsia="Times New Roman" w:hAnsi="Calibri" w:cs="Calibri"/>
          <w:b/>
          <w:bCs/>
          <w:lang w:eastAsia="fr-FR"/>
        </w:rPr>
        <w:t>Acheter un Oasis 2L et/ou un Champomy</w:t>
      </w:r>
    </w:p>
    <w:p w14:paraId="517AF356" w14:textId="15463765" w:rsidR="00076235" w:rsidRPr="00B93933"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b/>
          <w:bCs/>
          <w:lang w:eastAsia="fr-FR"/>
        </w:rPr>
        <w:t>Scanner le QR code présent sur la PLV en magasin</w:t>
      </w:r>
    </w:p>
    <w:p w14:paraId="4CF6983B" w14:textId="2CB26E1F" w:rsidR="007C24C9" w:rsidRPr="00B93933"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b/>
          <w:bCs/>
          <w:lang w:eastAsia="fr-FR"/>
        </w:rPr>
        <w:t>Remplir le formulaire de participation</w:t>
      </w:r>
    </w:p>
    <w:p w14:paraId="2B3AF75C" w14:textId="08E35BD2" w:rsidR="007C24C9" w:rsidRPr="00B93933"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b/>
          <w:bCs/>
          <w:lang w:eastAsia="fr-FR"/>
        </w:rPr>
        <w:t>Photographier son ticket de caisse pour preuve d’achat</w:t>
      </w:r>
    </w:p>
    <w:p w14:paraId="07B552E2" w14:textId="77777777" w:rsidR="007C24C9" w:rsidRPr="00B93933" w:rsidRDefault="007C24C9" w:rsidP="007C24C9">
      <w:pPr>
        <w:spacing w:before="100" w:beforeAutospacing="1" w:after="100" w:afterAutospacing="1" w:line="240" w:lineRule="auto"/>
        <w:ind w:left="720"/>
        <w:jc w:val="both"/>
        <w:rPr>
          <w:rFonts w:ascii="Calibri" w:eastAsia="Times New Roman" w:hAnsi="Calibri" w:cs="Calibri"/>
          <w:lang w:eastAsia="fr-FR"/>
        </w:rPr>
      </w:pPr>
    </w:p>
    <w:p w14:paraId="1B33CD21" w14:textId="77777777" w:rsidR="00B67E1C" w:rsidRPr="00B93933" w:rsidRDefault="00B67E1C" w:rsidP="001E446D">
      <w:pPr>
        <w:spacing w:before="100" w:beforeAutospacing="1" w:after="100" w:afterAutospacing="1" w:line="240" w:lineRule="auto"/>
        <w:jc w:val="both"/>
        <w:rPr>
          <w:rFonts w:ascii="Calibri" w:eastAsia="Times New Roman" w:hAnsi="Calibri" w:cs="Calibri"/>
          <w:lang w:eastAsia="fr-FR"/>
        </w:rPr>
      </w:pPr>
    </w:p>
    <w:p w14:paraId="4E993DBE" w14:textId="77777777" w:rsidR="00CD14F8" w:rsidRPr="00B93933" w:rsidRDefault="00CD14F8" w:rsidP="001E446D">
      <w:pPr>
        <w:spacing w:before="100" w:beforeAutospacing="1" w:after="100" w:afterAutospacing="1" w:line="240" w:lineRule="auto"/>
        <w:jc w:val="both"/>
        <w:rPr>
          <w:rFonts w:ascii="Calibri" w:eastAsia="Times New Roman" w:hAnsi="Calibri" w:cs="Calibri"/>
          <w:lang w:eastAsia="fr-FR"/>
        </w:rPr>
      </w:pPr>
    </w:p>
    <w:p w14:paraId="331DA1D1" w14:textId="690FB8DC" w:rsidR="001E446D" w:rsidRPr="00B93933" w:rsidRDefault="001E446D" w:rsidP="001E446D">
      <w:p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b/>
          <w:bCs/>
          <w:lang w:eastAsia="fr-FR"/>
        </w:rPr>
        <w:t>ARTICLE 4 - LES M</w:t>
      </w:r>
      <w:r w:rsidR="00D652A3" w:rsidRPr="00B93933">
        <w:rPr>
          <w:rFonts w:ascii="Calibri" w:eastAsia="Times New Roman" w:hAnsi="Calibri" w:cs="Calibri"/>
          <w:b/>
          <w:bCs/>
          <w:lang w:eastAsia="fr-FR"/>
        </w:rPr>
        <w:t>É</w:t>
      </w:r>
      <w:r w:rsidRPr="00B93933">
        <w:rPr>
          <w:rFonts w:ascii="Calibri" w:eastAsia="Times New Roman" w:hAnsi="Calibri" w:cs="Calibri"/>
          <w:b/>
          <w:bCs/>
          <w:lang w:eastAsia="fr-FR"/>
        </w:rPr>
        <w:t>CANIQUES DE JEU</w:t>
      </w:r>
    </w:p>
    <w:p w14:paraId="12D5A6F8" w14:textId="77777777" w:rsidR="001E446D" w:rsidRPr="00B93933" w:rsidRDefault="001E446D" w:rsidP="001E446D">
      <w:pPr>
        <w:spacing w:before="100" w:beforeAutospacing="1" w:after="100" w:afterAutospacing="1" w:line="240" w:lineRule="auto"/>
        <w:jc w:val="both"/>
        <w:rPr>
          <w:rFonts w:ascii="Calibri" w:eastAsia="Times New Roman" w:hAnsi="Calibri" w:cs="Calibri"/>
          <w:b/>
          <w:bCs/>
          <w:lang w:eastAsia="fr-FR"/>
        </w:rPr>
      </w:pPr>
      <w:r w:rsidRPr="00B93933">
        <w:rPr>
          <w:rFonts w:ascii="Calibri" w:eastAsia="Times New Roman" w:hAnsi="Calibri" w:cs="Calibri"/>
          <w:b/>
          <w:bCs/>
          <w:lang w:eastAsia="fr-FR"/>
        </w:rPr>
        <w:t>Le tirage au sort</w:t>
      </w:r>
    </w:p>
    <w:p w14:paraId="29733BFB" w14:textId="39682091" w:rsidR="001E446D" w:rsidRPr="00B93933" w:rsidRDefault="001E446D" w:rsidP="001E446D">
      <w:p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lang w:eastAsia="fr-FR"/>
        </w:rPr>
        <w:t xml:space="preserve">Si le </w:t>
      </w:r>
      <w:r w:rsidR="00923263" w:rsidRPr="00B93933">
        <w:rPr>
          <w:rFonts w:ascii="Calibri" w:eastAsia="Times New Roman" w:hAnsi="Calibri" w:cs="Calibri"/>
          <w:lang w:eastAsia="fr-FR"/>
        </w:rPr>
        <w:t>p</w:t>
      </w:r>
      <w:r w:rsidRPr="00B93933">
        <w:rPr>
          <w:rFonts w:ascii="Calibri" w:eastAsia="Times New Roman" w:hAnsi="Calibri" w:cs="Calibri"/>
          <w:lang w:eastAsia="fr-FR"/>
        </w:rPr>
        <w:t xml:space="preserve">articipant est tiré au sort, il sera contacté par </w:t>
      </w:r>
      <w:r w:rsidR="00CD14F8" w:rsidRPr="00B93933">
        <w:rPr>
          <w:rFonts w:ascii="Calibri" w:eastAsia="Times New Roman" w:hAnsi="Calibri" w:cs="Calibri"/>
          <w:b/>
          <w:bCs/>
          <w:lang w:eastAsia="fr-FR"/>
        </w:rPr>
        <w:t>La Sogerep</w:t>
      </w:r>
      <w:r w:rsidR="00B67E1C" w:rsidRPr="00B93933">
        <w:rPr>
          <w:rFonts w:ascii="Calibri" w:eastAsia="Times New Roman" w:hAnsi="Calibri" w:cs="Calibri"/>
          <w:b/>
          <w:bCs/>
          <w:lang w:eastAsia="fr-FR"/>
        </w:rPr>
        <w:t> </w:t>
      </w:r>
      <w:r w:rsidRPr="00B93933">
        <w:rPr>
          <w:rFonts w:ascii="Calibri" w:eastAsia="Times New Roman" w:hAnsi="Calibri" w:cs="Calibri"/>
          <w:lang w:eastAsia="fr-FR"/>
        </w:rPr>
        <w:t xml:space="preserve">par téléphone ou mail </w:t>
      </w:r>
      <w:r w:rsidR="00215E8B" w:rsidRPr="00B93933">
        <w:rPr>
          <w:rFonts w:ascii="Calibri" w:eastAsia="Times New Roman" w:hAnsi="Calibri" w:cs="Calibri"/>
          <w:lang w:eastAsia="fr-FR"/>
        </w:rPr>
        <w:t>afin de lui communiquer toutes les informations nécessaires concernant la récupération de son lot.</w:t>
      </w:r>
      <w:r w:rsidRPr="00B93933">
        <w:rPr>
          <w:rFonts w:ascii="Calibri" w:eastAsia="Times New Roman" w:hAnsi="Calibri" w:cs="Calibri"/>
          <w:lang w:eastAsia="fr-FR"/>
        </w:rPr>
        <w:t xml:space="preserve"> </w:t>
      </w:r>
    </w:p>
    <w:p w14:paraId="34EE19BB" w14:textId="4CF5F584" w:rsidR="00377ACF" w:rsidRPr="00B93933" w:rsidRDefault="001E446D" w:rsidP="001E446D">
      <w:p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lang w:eastAsia="fr-FR"/>
        </w:rPr>
        <w:t xml:space="preserve">Le tirage au sort se fera </w:t>
      </w:r>
      <w:r w:rsidR="004D60B9" w:rsidRPr="00B93933">
        <w:rPr>
          <w:rFonts w:ascii="Calibri" w:eastAsia="Times New Roman" w:hAnsi="Calibri" w:cs="Calibri"/>
          <w:lang w:eastAsia="fr-FR"/>
        </w:rPr>
        <w:t xml:space="preserve">par </w:t>
      </w:r>
      <w:r w:rsidR="004D60B9" w:rsidRPr="00B93933">
        <w:rPr>
          <w:rFonts w:ascii="Calibri" w:eastAsia="Times New Roman" w:hAnsi="Calibri" w:cs="Calibri"/>
          <w:b/>
          <w:bCs/>
          <w:lang w:eastAsia="fr-FR"/>
        </w:rPr>
        <w:t>La</w:t>
      </w:r>
      <w:r w:rsidR="00CD14F8" w:rsidRPr="00B93933">
        <w:rPr>
          <w:rFonts w:ascii="Calibri" w:eastAsia="Times New Roman" w:hAnsi="Calibri" w:cs="Calibri"/>
          <w:b/>
          <w:bCs/>
          <w:lang w:eastAsia="fr-FR"/>
        </w:rPr>
        <w:t xml:space="preserve"> Sogerep</w:t>
      </w:r>
      <w:r w:rsidR="00B67E1C" w:rsidRPr="00B93933">
        <w:rPr>
          <w:rFonts w:ascii="Calibri" w:eastAsia="Times New Roman" w:hAnsi="Calibri" w:cs="Calibri"/>
          <w:lang w:eastAsia="fr-FR"/>
        </w:rPr>
        <w:t> </w:t>
      </w:r>
      <w:r w:rsidRPr="00B93933">
        <w:rPr>
          <w:rFonts w:ascii="Calibri" w:eastAsia="Times New Roman" w:hAnsi="Calibri" w:cs="Calibri"/>
          <w:lang w:eastAsia="fr-FR"/>
        </w:rPr>
        <w:t>après le</w:t>
      </w:r>
      <w:r w:rsidR="00377ACF" w:rsidRPr="00B93933">
        <w:rPr>
          <w:rFonts w:ascii="Calibri" w:eastAsia="Times New Roman" w:hAnsi="Calibri" w:cs="Calibri"/>
          <w:lang w:eastAsia="fr-FR"/>
        </w:rPr>
        <w:t xml:space="preserve"> </w:t>
      </w:r>
      <w:r w:rsidR="0040601F" w:rsidRPr="00B93933">
        <w:rPr>
          <w:rFonts w:ascii="Calibri" w:eastAsia="Times New Roman" w:hAnsi="Calibri" w:cs="Calibri"/>
          <w:b/>
          <w:bCs/>
          <w:lang w:eastAsia="fr-FR"/>
        </w:rPr>
        <w:t>21</w:t>
      </w:r>
      <w:r w:rsidR="007C24C9" w:rsidRPr="00B93933">
        <w:rPr>
          <w:rFonts w:ascii="Calibri" w:eastAsia="Times New Roman" w:hAnsi="Calibri" w:cs="Calibri"/>
          <w:b/>
          <w:bCs/>
          <w:lang w:eastAsia="fr-FR"/>
        </w:rPr>
        <w:t>/</w:t>
      </w:r>
      <w:r w:rsidR="0040601F" w:rsidRPr="00B93933">
        <w:rPr>
          <w:rFonts w:ascii="Calibri" w:eastAsia="Times New Roman" w:hAnsi="Calibri" w:cs="Calibri"/>
          <w:b/>
          <w:bCs/>
          <w:lang w:eastAsia="fr-FR"/>
        </w:rPr>
        <w:t>04</w:t>
      </w:r>
      <w:r w:rsidR="007C24C9" w:rsidRPr="00B93933">
        <w:rPr>
          <w:rFonts w:ascii="Calibri" w:eastAsia="Times New Roman" w:hAnsi="Calibri" w:cs="Calibri"/>
          <w:b/>
          <w:bCs/>
          <w:lang w:eastAsia="fr-FR"/>
        </w:rPr>
        <w:t>/</w:t>
      </w:r>
      <w:r w:rsidR="0040601F" w:rsidRPr="00B93933">
        <w:rPr>
          <w:rFonts w:ascii="Calibri" w:eastAsia="Times New Roman" w:hAnsi="Calibri" w:cs="Calibri"/>
          <w:b/>
          <w:bCs/>
          <w:lang w:eastAsia="fr-FR"/>
        </w:rPr>
        <w:t>2025</w:t>
      </w:r>
      <w:r w:rsidR="00B210FA" w:rsidRPr="00B93933">
        <w:rPr>
          <w:rFonts w:ascii="Calibri" w:eastAsia="Times New Roman" w:hAnsi="Calibri" w:cs="Calibri"/>
          <w:lang w:eastAsia="fr-FR"/>
        </w:rPr>
        <w:t xml:space="preserve">. </w:t>
      </w:r>
    </w:p>
    <w:p w14:paraId="1A972291" w14:textId="350AE5CA" w:rsidR="001E446D" w:rsidRPr="00B93933" w:rsidRDefault="001E446D" w:rsidP="001E446D">
      <w:pPr>
        <w:spacing w:before="100" w:beforeAutospacing="1" w:after="100" w:afterAutospacing="1" w:line="240" w:lineRule="auto"/>
        <w:jc w:val="both"/>
        <w:rPr>
          <w:rFonts w:ascii="Calibri" w:eastAsia="Times New Roman" w:hAnsi="Calibri" w:cs="Calibri"/>
          <w:lang w:eastAsia="fr-FR"/>
        </w:rPr>
      </w:pPr>
      <w:r w:rsidRPr="00B93933">
        <w:rPr>
          <w:rFonts w:ascii="Calibri" w:eastAsia="Times New Roman" w:hAnsi="Calibri" w:cs="Calibri"/>
          <w:lang w:eastAsia="fr-FR"/>
        </w:rPr>
        <w:t xml:space="preserve">La Sogerep, </w:t>
      </w:r>
      <w:proofErr w:type="spellStart"/>
      <w:r w:rsidRPr="00B93933">
        <w:rPr>
          <w:rFonts w:ascii="Calibri" w:eastAsia="Times New Roman" w:hAnsi="Calibri" w:cs="Calibri"/>
          <w:lang w:eastAsia="fr-FR"/>
        </w:rPr>
        <w:t>Sociéte</w:t>
      </w:r>
      <w:proofErr w:type="spellEnd"/>
      <w:r w:rsidRPr="00B93933">
        <w:rPr>
          <w:rFonts w:ascii="Calibri" w:eastAsia="Times New Roman" w:hAnsi="Calibri" w:cs="Calibri"/>
          <w:lang w:eastAsia="fr-FR"/>
        </w:rPr>
        <w:t xml:space="preserve">́ Organisatrice, se réserve le droit d’annuler ou de modifier les règles du </w:t>
      </w:r>
      <w:r w:rsidR="00215E8B" w:rsidRPr="00B93933">
        <w:rPr>
          <w:rFonts w:ascii="Calibri" w:eastAsia="Times New Roman" w:hAnsi="Calibri" w:cs="Calibri"/>
          <w:lang w:eastAsia="fr-FR"/>
        </w:rPr>
        <w:t>j</w:t>
      </w:r>
      <w:r w:rsidRPr="00B93933">
        <w:rPr>
          <w:rFonts w:ascii="Calibri" w:eastAsia="Times New Roman" w:hAnsi="Calibri" w:cs="Calibri"/>
          <w:lang w:eastAsia="fr-FR"/>
        </w:rPr>
        <w:t xml:space="preserve">eu si des fraudes venaient à être constatées. </w:t>
      </w:r>
    </w:p>
    <w:p w14:paraId="3315C1DC" w14:textId="77777777" w:rsidR="001E446D" w:rsidRPr="00B93933" w:rsidRDefault="001E446D" w:rsidP="001E446D">
      <w:pPr>
        <w:spacing w:before="100" w:beforeAutospacing="1" w:after="100" w:afterAutospacing="1" w:line="240" w:lineRule="auto"/>
        <w:jc w:val="both"/>
        <w:rPr>
          <w:rFonts w:ascii="Calibri" w:eastAsia="Times New Roman" w:hAnsi="Calibri" w:cs="Calibri"/>
          <w:b/>
          <w:bCs/>
          <w:lang w:eastAsia="fr-FR"/>
        </w:rPr>
      </w:pPr>
      <w:r w:rsidRPr="00B93933">
        <w:rPr>
          <w:rFonts w:ascii="Calibri" w:eastAsia="Times New Roman" w:hAnsi="Calibri" w:cs="Calibri"/>
          <w:b/>
          <w:bCs/>
          <w:lang w:eastAsia="fr-FR"/>
        </w:rPr>
        <w:t xml:space="preserve">ARTICLE  5 – DOTATIONS </w:t>
      </w:r>
    </w:p>
    <w:p w14:paraId="64BADCB4" w14:textId="56B979B2" w:rsidR="001E446D" w:rsidRPr="00B93933" w:rsidRDefault="001229AB"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b/>
          <w:bCs/>
          <w:lang w:eastAsia="fr-FR"/>
        </w:rPr>
        <w:t>À gagner en fin d’opération</w:t>
      </w:r>
      <w:r w:rsidR="00996295" w:rsidRPr="00B93933">
        <w:rPr>
          <w:rFonts w:ascii="Calibri" w:eastAsia="Times New Roman" w:hAnsi="Calibri" w:cs="Calibri"/>
          <w:b/>
          <w:bCs/>
          <w:lang w:eastAsia="fr-FR"/>
        </w:rPr>
        <w:t xml:space="preserve"> sur l’ensemble du réseau</w:t>
      </w:r>
      <w:r w:rsidR="00B5007D" w:rsidRPr="00B93933">
        <w:rPr>
          <w:rFonts w:ascii="Calibri" w:eastAsia="Times New Roman" w:hAnsi="Calibri" w:cs="Calibri"/>
          <w:b/>
          <w:bCs/>
          <w:lang w:eastAsia="fr-FR"/>
        </w:rPr>
        <w:t xml:space="preserve"> </w:t>
      </w:r>
      <w:r w:rsidRPr="00B93933">
        <w:rPr>
          <w:rFonts w:ascii="Calibri" w:eastAsia="Times New Roman" w:hAnsi="Calibri" w:cs="Calibri"/>
          <w:b/>
          <w:bCs/>
          <w:lang w:eastAsia="fr-FR"/>
        </w:rPr>
        <w:t>:</w:t>
      </w:r>
      <w:r w:rsidR="00ED6D7E" w:rsidRPr="00B93933">
        <w:rPr>
          <w:rFonts w:ascii="Calibri" w:eastAsia="Times New Roman" w:hAnsi="Calibri" w:cs="Calibri"/>
          <w:b/>
          <w:bCs/>
          <w:lang w:eastAsia="fr-FR"/>
        </w:rPr>
        <w:t xml:space="preserve"> </w:t>
      </w:r>
    </w:p>
    <w:p w14:paraId="1BB9399E" w14:textId="76FE0B87" w:rsidR="0040601F" w:rsidRPr="00B93933" w:rsidRDefault="002816C5" w:rsidP="001E446D">
      <w:pPr>
        <w:spacing w:before="100" w:beforeAutospacing="1" w:after="100" w:afterAutospacing="1" w:line="240" w:lineRule="auto"/>
        <w:jc w:val="both"/>
        <w:rPr>
          <w:rFonts w:ascii="Calibri" w:eastAsia="Times New Roman" w:hAnsi="Calibri" w:cs="Calibri"/>
          <w:b/>
          <w:bCs/>
          <w:noProof/>
          <w:lang w:eastAsia="fr-FR"/>
        </w:rPr>
      </w:pPr>
      <w:r w:rsidRPr="00B93933">
        <w:rPr>
          <w:rFonts w:ascii="Calibri" w:eastAsia="Times New Roman" w:hAnsi="Calibri" w:cs="Calibri"/>
          <w:b/>
          <w:bCs/>
          <w:noProof/>
          <w:lang w:eastAsia="fr-FR"/>
        </w:rPr>
        <w:t>2</w:t>
      </w:r>
      <w:r w:rsidR="0040601F" w:rsidRPr="00B93933">
        <w:rPr>
          <w:rFonts w:ascii="Calibri" w:eastAsia="Times New Roman" w:hAnsi="Calibri" w:cs="Calibri"/>
          <w:b/>
          <w:bCs/>
          <w:noProof/>
          <w:lang w:eastAsia="fr-FR"/>
        </w:rPr>
        <w:t xml:space="preserve"> bons cadeaux chez un chocolatier d’une valeur unitaire de 50€ TTC + </w:t>
      </w:r>
      <w:r w:rsidRPr="00B93933">
        <w:rPr>
          <w:rFonts w:ascii="Calibri" w:eastAsia="Times New Roman" w:hAnsi="Calibri" w:cs="Calibri"/>
          <w:b/>
          <w:bCs/>
          <w:noProof/>
          <w:lang w:eastAsia="fr-FR"/>
        </w:rPr>
        <w:t>2 ChekPays</w:t>
      </w:r>
      <w:r w:rsidR="00501797" w:rsidRPr="00B93933">
        <w:rPr>
          <w:rFonts w:ascii="Calibri" w:eastAsia="Times New Roman" w:hAnsi="Calibri" w:cs="Calibri"/>
          <w:b/>
          <w:bCs/>
          <w:noProof/>
          <w:lang w:eastAsia="fr-FR"/>
        </w:rPr>
        <w:t xml:space="preserve"> </w:t>
      </w:r>
      <w:r w:rsidRPr="00B93933">
        <w:rPr>
          <w:rFonts w:ascii="Calibri" w:eastAsia="Times New Roman" w:hAnsi="Calibri" w:cs="Calibri"/>
          <w:b/>
          <w:bCs/>
          <w:noProof/>
          <w:lang w:eastAsia="fr-FR"/>
        </w:rPr>
        <w:t>d’une valeur unitaire de 50€ TTC</w:t>
      </w:r>
      <w:r w:rsidR="00591652" w:rsidRPr="00B93933">
        <w:rPr>
          <w:rFonts w:ascii="Calibri" w:eastAsia="Times New Roman" w:hAnsi="Calibri" w:cs="Calibri"/>
          <w:b/>
          <w:bCs/>
          <w:noProof/>
          <w:lang w:eastAsia="fr-FR"/>
        </w:rPr>
        <w:t xml:space="preserve">. Soit, </w:t>
      </w:r>
      <w:r w:rsidRPr="00B93933">
        <w:rPr>
          <w:rFonts w:ascii="Calibri" w:eastAsia="Times New Roman" w:hAnsi="Calibri" w:cs="Calibri"/>
          <w:b/>
          <w:bCs/>
          <w:noProof/>
          <w:lang w:eastAsia="fr-FR"/>
        </w:rPr>
        <w:t>200</w:t>
      </w:r>
      <w:r w:rsidR="00591652" w:rsidRPr="00B93933">
        <w:rPr>
          <w:rFonts w:ascii="Calibri" w:eastAsia="Times New Roman" w:hAnsi="Calibri" w:cs="Calibri"/>
          <w:b/>
          <w:bCs/>
          <w:noProof/>
          <w:lang w:eastAsia="fr-FR"/>
        </w:rPr>
        <w:t xml:space="preserve">€ </w:t>
      </w:r>
      <w:r w:rsidRPr="00B93933">
        <w:rPr>
          <w:rFonts w:ascii="Calibri" w:eastAsia="Times New Roman" w:hAnsi="Calibri" w:cs="Calibri"/>
          <w:b/>
          <w:bCs/>
          <w:noProof/>
          <w:lang w:eastAsia="fr-FR"/>
        </w:rPr>
        <w:t xml:space="preserve">TTC </w:t>
      </w:r>
      <w:r w:rsidR="00591652" w:rsidRPr="00B93933">
        <w:rPr>
          <w:rFonts w:ascii="Calibri" w:eastAsia="Times New Roman" w:hAnsi="Calibri" w:cs="Calibri"/>
          <w:b/>
          <w:bCs/>
          <w:noProof/>
          <w:lang w:eastAsia="fr-FR"/>
        </w:rPr>
        <w:t xml:space="preserve">de cadeaux à gagner </w:t>
      </w:r>
      <w:r w:rsidR="00E210F3" w:rsidRPr="00B93933">
        <w:rPr>
          <w:rFonts w:ascii="Calibri" w:eastAsia="Times New Roman" w:hAnsi="Calibri" w:cs="Calibri"/>
          <w:b/>
          <w:bCs/>
          <w:noProof/>
          <w:lang w:eastAsia="fr-FR"/>
        </w:rPr>
        <w:t>s</w:t>
      </w:r>
      <w:r w:rsidR="00591652" w:rsidRPr="00B93933">
        <w:rPr>
          <w:rFonts w:ascii="Calibri" w:eastAsia="Times New Roman" w:hAnsi="Calibri" w:cs="Calibri"/>
          <w:b/>
          <w:bCs/>
          <w:noProof/>
          <w:lang w:eastAsia="fr-FR"/>
        </w:rPr>
        <w:t xml:space="preserve">ur la période. </w:t>
      </w:r>
    </w:p>
    <w:p w14:paraId="11134B55" w14:textId="12D8A185" w:rsidR="001E446D" w:rsidRPr="00B93933"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b/>
          <w:bCs/>
          <w:lang w:eastAsia="fr-FR"/>
        </w:rPr>
        <w:t>ARTICLE 6 – R</w:t>
      </w:r>
      <w:r w:rsidR="00291E2E" w:rsidRPr="00B93933">
        <w:rPr>
          <w:rFonts w:ascii="Calibri" w:eastAsia="Times New Roman" w:hAnsi="Calibri" w:cs="Calibri"/>
          <w:b/>
          <w:bCs/>
          <w:lang w:eastAsia="fr-FR"/>
        </w:rPr>
        <w:t>É</w:t>
      </w:r>
      <w:r w:rsidRPr="00B93933">
        <w:rPr>
          <w:rFonts w:ascii="Calibri" w:eastAsia="Times New Roman" w:hAnsi="Calibri" w:cs="Calibri"/>
          <w:b/>
          <w:bCs/>
          <w:lang w:eastAsia="fr-FR"/>
        </w:rPr>
        <w:t xml:space="preserve">CUPERATION DES DOTATIONS </w:t>
      </w:r>
    </w:p>
    <w:p w14:paraId="2C3DBC8B" w14:textId="42488623" w:rsidR="001E446D" w:rsidRPr="00591652" w:rsidRDefault="001E446D" w:rsidP="001E446D">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B93933">
        <w:rPr>
          <w:rFonts w:ascii="Calibri" w:eastAsia="Times New Roman" w:hAnsi="Calibri" w:cs="Calibri"/>
          <w:b/>
          <w:bCs/>
          <w:lang w:eastAsia="fr-FR"/>
        </w:rPr>
        <w:t>Le</w:t>
      </w:r>
      <w:r w:rsidR="007C24C9" w:rsidRPr="00B93933">
        <w:rPr>
          <w:rFonts w:ascii="Calibri" w:eastAsia="Times New Roman" w:hAnsi="Calibri" w:cs="Calibri"/>
          <w:b/>
          <w:bCs/>
          <w:lang w:eastAsia="fr-FR"/>
        </w:rPr>
        <w:t>s</w:t>
      </w:r>
      <w:r w:rsidRPr="00B93933">
        <w:rPr>
          <w:rFonts w:ascii="Calibri" w:eastAsia="Times New Roman" w:hAnsi="Calibri" w:cs="Calibri"/>
          <w:b/>
          <w:bCs/>
          <w:lang w:eastAsia="fr-FR"/>
        </w:rPr>
        <w:t xml:space="preserve"> gagnant</w:t>
      </w:r>
      <w:r w:rsidR="007C24C9" w:rsidRPr="00B93933">
        <w:rPr>
          <w:rFonts w:ascii="Calibri" w:eastAsia="Times New Roman" w:hAnsi="Calibri" w:cs="Calibri"/>
          <w:b/>
          <w:bCs/>
          <w:lang w:eastAsia="fr-FR"/>
        </w:rPr>
        <w:t>s</w:t>
      </w:r>
      <w:r w:rsidRPr="00B93933">
        <w:rPr>
          <w:rFonts w:ascii="Calibri" w:eastAsia="Times New Roman" w:hAnsi="Calibri" w:cs="Calibri"/>
          <w:lang w:eastAsia="fr-FR"/>
        </w:rPr>
        <w:t xml:space="preserve"> du tirage au sort </w:t>
      </w:r>
      <w:r w:rsidRPr="00B93933">
        <w:rPr>
          <w:rFonts w:ascii="Calibri" w:eastAsia="Times New Roman" w:hAnsi="Calibri" w:cs="Calibri"/>
          <w:b/>
          <w:bCs/>
          <w:lang w:eastAsia="fr-FR"/>
        </w:rPr>
        <w:t>ser</w:t>
      </w:r>
      <w:r w:rsidR="007C24C9" w:rsidRPr="00B93933">
        <w:rPr>
          <w:rFonts w:ascii="Calibri" w:eastAsia="Times New Roman" w:hAnsi="Calibri" w:cs="Calibri"/>
          <w:b/>
          <w:bCs/>
          <w:lang w:eastAsia="fr-FR"/>
        </w:rPr>
        <w:t>ont</w:t>
      </w:r>
      <w:r w:rsidRPr="00B93933">
        <w:rPr>
          <w:rFonts w:ascii="Calibri" w:eastAsia="Times New Roman" w:hAnsi="Calibri" w:cs="Calibri"/>
          <w:b/>
          <w:bCs/>
          <w:lang w:eastAsia="fr-FR"/>
        </w:rPr>
        <w:t xml:space="preserve"> contacté</w:t>
      </w:r>
      <w:r w:rsidR="007C24C9" w:rsidRPr="00B93933">
        <w:rPr>
          <w:rFonts w:ascii="Calibri" w:eastAsia="Times New Roman" w:hAnsi="Calibri" w:cs="Calibri"/>
          <w:b/>
          <w:bCs/>
          <w:lang w:eastAsia="fr-FR"/>
        </w:rPr>
        <w:t>s</w:t>
      </w:r>
      <w:r w:rsidRPr="00B93933">
        <w:rPr>
          <w:rFonts w:ascii="Calibri" w:eastAsia="Times New Roman" w:hAnsi="Calibri" w:cs="Calibri"/>
          <w:lang w:eastAsia="fr-FR"/>
        </w:rPr>
        <w:t xml:space="preserve"> par téléphone au numéro fourni dans le formulaire dans un délai d’un mois à compter de la fin du </w:t>
      </w:r>
      <w:r w:rsidR="006607C5" w:rsidRPr="00B93933">
        <w:rPr>
          <w:rFonts w:ascii="Calibri" w:eastAsia="Times New Roman" w:hAnsi="Calibri" w:cs="Calibri"/>
          <w:lang w:eastAsia="fr-FR"/>
        </w:rPr>
        <w:t>j</w:t>
      </w:r>
      <w:r w:rsidRPr="00B93933">
        <w:rPr>
          <w:rFonts w:ascii="Calibri" w:eastAsia="Times New Roman" w:hAnsi="Calibri" w:cs="Calibri"/>
          <w:lang w:eastAsia="fr-FR"/>
        </w:rPr>
        <w:t xml:space="preserve">eu pour déterminer la date </w:t>
      </w:r>
      <w:r w:rsidR="006607C5" w:rsidRPr="00B93933">
        <w:rPr>
          <w:rFonts w:ascii="Calibri" w:eastAsia="Times New Roman" w:hAnsi="Calibri" w:cs="Calibri"/>
          <w:lang w:eastAsia="fr-FR"/>
        </w:rPr>
        <w:t xml:space="preserve">et le lieu de récupération du lot. </w:t>
      </w:r>
      <w:bookmarkStart w:id="1" w:name="_Hlk121149152"/>
      <w:r w:rsidR="006607C5" w:rsidRPr="00B93933">
        <w:rPr>
          <w:rFonts w:ascii="Calibri" w:eastAsia="Times New Roman" w:hAnsi="Calibri" w:cs="Calibri"/>
          <w:lang w:eastAsia="fr-FR"/>
        </w:rPr>
        <w:t>La récupération d</w:t>
      </w:r>
      <w:r w:rsidR="00591652" w:rsidRPr="00B93933">
        <w:rPr>
          <w:rFonts w:ascii="Calibri" w:eastAsia="Times New Roman" w:hAnsi="Calibri" w:cs="Calibri"/>
          <w:lang w:eastAsia="fr-FR"/>
        </w:rPr>
        <w:t>es</w:t>
      </w:r>
      <w:r w:rsidR="004D60B9" w:rsidRPr="00B93933">
        <w:rPr>
          <w:rFonts w:ascii="Calibri" w:eastAsia="Times New Roman" w:hAnsi="Calibri" w:cs="Calibri"/>
          <w:lang w:eastAsia="fr-FR"/>
        </w:rPr>
        <w:t xml:space="preserve"> lot</w:t>
      </w:r>
      <w:r w:rsidR="00591652" w:rsidRPr="00B93933">
        <w:rPr>
          <w:rFonts w:ascii="Calibri" w:eastAsia="Times New Roman" w:hAnsi="Calibri" w:cs="Calibri"/>
          <w:lang w:eastAsia="fr-FR"/>
        </w:rPr>
        <w:t>s</w:t>
      </w:r>
      <w:r w:rsidR="006607C5" w:rsidRPr="00B93933">
        <w:rPr>
          <w:rFonts w:ascii="Calibri" w:eastAsia="Times New Roman" w:hAnsi="Calibri" w:cs="Calibri"/>
          <w:lang w:eastAsia="fr-FR"/>
        </w:rPr>
        <w:t xml:space="preserve"> se fera</w:t>
      </w:r>
      <w:r w:rsidR="004D60B9" w:rsidRPr="00B93933">
        <w:rPr>
          <w:rFonts w:ascii="Calibri" w:eastAsia="Times New Roman" w:hAnsi="Calibri" w:cs="Calibri"/>
          <w:lang w:eastAsia="fr-FR"/>
        </w:rPr>
        <w:t xml:space="preserve"> à</w:t>
      </w:r>
      <w:r w:rsidR="00CD14F8" w:rsidRPr="00B93933">
        <w:rPr>
          <w:rFonts w:ascii="Calibri" w:eastAsia="Times New Roman" w:hAnsi="Calibri" w:cs="Calibri"/>
          <w:lang w:eastAsia="fr-FR"/>
        </w:rPr>
        <w:t xml:space="preserve"> </w:t>
      </w:r>
      <w:r w:rsidR="00591652" w:rsidRPr="00B93933">
        <w:rPr>
          <w:rFonts w:ascii="Calibri" w:eastAsia="Times New Roman" w:hAnsi="Calibri" w:cs="Calibri"/>
          <w:b/>
          <w:bCs/>
          <w:lang w:eastAsia="fr-FR"/>
        </w:rPr>
        <w:t xml:space="preserve">soit par </w:t>
      </w:r>
      <w:proofErr w:type="gramStart"/>
      <w:r w:rsidR="00591652" w:rsidRPr="00B93933">
        <w:rPr>
          <w:rFonts w:ascii="Calibri" w:eastAsia="Times New Roman" w:hAnsi="Calibri" w:cs="Calibri"/>
          <w:b/>
          <w:bCs/>
          <w:lang w:eastAsia="fr-FR"/>
        </w:rPr>
        <w:t>e-mail</w:t>
      </w:r>
      <w:proofErr w:type="gramEnd"/>
      <w:r w:rsidR="00591652" w:rsidRPr="00B93933">
        <w:rPr>
          <w:rFonts w:ascii="Calibri" w:eastAsia="Times New Roman" w:hAnsi="Calibri" w:cs="Calibri"/>
          <w:b/>
          <w:bCs/>
          <w:lang w:eastAsia="fr-FR"/>
        </w:rPr>
        <w:t xml:space="preserve"> de manière dématérialisée, soit directement à la Sogerep, située au Port, selon le lot remporté.</w:t>
      </w:r>
    </w:p>
    <w:bookmarkEnd w:id="1"/>
    <w:p w14:paraId="5776F0F8" w14:textId="5CBE778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La Société Organisatrice ne pourra en aucun cas être tenue pour responsable de l’impossibilité de joindre le</w:t>
      </w:r>
      <w:r w:rsidR="006607C5">
        <w:rPr>
          <w:rFonts w:ascii="Calibri" w:eastAsia="Times New Roman" w:hAnsi="Calibri" w:cs="Calibri"/>
          <w:lang w:eastAsia="fr-FR"/>
        </w:rPr>
        <w:t>s g</w:t>
      </w:r>
      <w:r w:rsidRPr="00E52CE5">
        <w:rPr>
          <w:rFonts w:ascii="Calibri" w:eastAsia="Times New Roman" w:hAnsi="Calibri" w:cs="Calibri"/>
          <w:lang w:eastAsia="fr-FR"/>
        </w:rPr>
        <w:t>agnant</w:t>
      </w:r>
      <w:r w:rsidR="006607C5">
        <w:rPr>
          <w:rFonts w:ascii="Calibri" w:eastAsia="Times New Roman" w:hAnsi="Calibri" w:cs="Calibri"/>
          <w:lang w:eastAsia="fr-FR"/>
        </w:rPr>
        <w:t>s</w:t>
      </w:r>
      <w:r w:rsidRPr="00E52CE5">
        <w:rPr>
          <w:rFonts w:ascii="Calibri" w:eastAsia="Times New Roman" w:hAnsi="Calibri" w:cs="Calibri"/>
          <w:lang w:eastAsia="fr-FR"/>
        </w:rPr>
        <w:t xml:space="preserve"> en cas de numéro de téléphone inexact. </w:t>
      </w:r>
    </w:p>
    <w:p w14:paraId="09073715" w14:textId="12CBC85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7</w:t>
      </w:r>
      <w:r w:rsidRPr="00E52CE5">
        <w:rPr>
          <w:rFonts w:ascii="Calibri" w:eastAsia="Times New Roman" w:hAnsi="Calibri" w:cs="Calibri"/>
          <w:b/>
          <w:bCs/>
          <w:lang w:eastAsia="fr-FR"/>
        </w:rPr>
        <w:t xml:space="preserve"> - RESPONSABILIT</w:t>
      </w:r>
      <w:r w:rsidR="004E1155">
        <w:rPr>
          <w:rFonts w:ascii="Calibri" w:eastAsia="Times New Roman" w:hAnsi="Calibri" w:cs="Calibri"/>
          <w:b/>
          <w:bCs/>
          <w:lang w:eastAsia="fr-FR"/>
        </w:rPr>
        <w:t>É</w:t>
      </w:r>
      <w:r w:rsidRPr="00E52CE5">
        <w:rPr>
          <w:rFonts w:ascii="Calibri" w:eastAsia="Times New Roman" w:hAnsi="Calibri" w:cs="Calibri"/>
          <w:b/>
          <w:bCs/>
          <w:lang w:eastAsia="fr-FR"/>
        </w:rPr>
        <w:t xml:space="preserve"> </w:t>
      </w:r>
    </w:p>
    <w:p w14:paraId="3FB225EF" w14:textId="62EEE98A" w:rsidR="001E446D" w:rsidRPr="004D4A5A" w:rsidRDefault="001E446D" w:rsidP="004D4A5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La Société Organisatrice ne saurait encourir une quelconque responsabilité si, en cas de force majeure, d'événements indépendants de sa volonté ou de nécessité justifiée, elle était amenée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écourter, prolonger, reporter, modifier ou annuler le Jeu. </w:t>
      </w:r>
    </w:p>
    <w:p w14:paraId="30661FDC"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8</w:t>
      </w:r>
      <w:r w:rsidRPr="00E52CE5">
        <w:rPr>
          <w:rFonts w:ascii="Calibri" w:eastAsia="Times New Roman" w:hAnsi="Calibri" w:cs="Calibri"/>
          <w:b/>
          <w:bCs/>
          <w:lang w:eastAsia="fr-FR"/>
        </w:rPr>
        <w:t xml:space="preserve"> – FRAUDES </w:t>
      </w:r>
    </w:p>
    <w:p w14:paraId="58E11330" w14:textId="37626C08"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Toute fraude, ou tentative de fraude, manifestée par un commencement d'exécution et commise en vue de percevoir indument une dotation, le non-respect du présent règlement, ou toute intention malveillante tendant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perturber le déroulement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donnera lieu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l’exclusion de son auteur, la Société Organisatrice se réservant le droit d'engager à son encontre des poursuites judiciaires. </w:t>
      </w:r>
    </w:p>
    <w:p w14:paraId="66416726" w14:textId="3FAF91D1" w:rsidR="001E446D" w:rsidRPr="00DF0913" w:rsidRDefault="001E446D" w:rsidP="00DF09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En cas de réclamation à ce titre, il appartient au(x) participant(s) d’apporter la preuve qu’ils ont adopté un comportement conforme au présent </w:t>
      </w:r>
      <w:r w:rsidR="00B54396">
        <w:rPr>
          <w:rFonts w:ascii="Calibri" w:eastAsia="Times New Roman" w:hAnsi="Calibri" w:cs="Calibri"/>
          <w:lang w:eastAsia="fr-FR"/>
        </w:rPr>
        <w:t>r</w:t>
      </w:r>
      <w:r w:rsidRPr="00E52CE5">
        <w:rPr>
          <w:rFonts w:ascii="Calibri" w:eastAsia="Times New Roman" w:hAnsi="Calibri" w:cs="Calibri"/>
          <w:lang w:eastAsia="fr-FR"/>
        </w:rPr>
        <w:t xml:space="preserve">èglement. </w:t>
      </w:r>
    </w:p>
    <w:p w14:paraId="761F0C25" w14:textId="1A5FC820"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9 </w:t>
      </w:r>
      <w:r w:rsidRPr="00E52CE5">
        <w:rPr>
          <w:rFonts w:ascii="Calibri" w:eastAsia="Times New Roman" w:hAnsi="Calibri" w:cs="Calibri"/>
          <w:b/>
          <w:bCs/>
          <w:lang w:eastAsia="fr-FR"/>
        </w:rPr>
        <w:t>- R</w:t>
      </w:r>
      <w:r w:rsidR="003C7BD9">
        <w:rPr>
          <w:rFonts w:ascii="Calibri" w:eastAsia="Times New Roman" w:hAnsi="Calibri" w:cs="Calibri"/>
          <w:b/>
          <w:bCs/>
          <w:lang w:eastAsia="fr-FR"/>
        </w:rPr>
        <w:t>É</w:t>
      </w:r>
      <w:r w:rsidRPr="00E52CE5">
        <w:rPr>
          <w:rFonts w:ascii="Calibri" w:eastAsia="Times New Roman" w:hAnsi="Calibri" w:cs="Calibri"/>
          <w:b/>
          <w:bCs/>
          <w:lang w:eastAsia="fr-FR"/>
        </w:rPr>
        <w:t xml:space="preserve">CLAMATIONS </w:t>
      </w:r>
    </w:p>
    <w:p w14:paraId="2021E480" w14:textId="25EAA84C"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Pour toute réclamation sur les modalités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la détermination des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agnants </w:t>
      </w:r>
      <w:r>
        <w:rPr>
          <w:rFonts w:ascii="Calibri" w:eastAsia="Times New Roman" w:hAnsi="Calibri" w:cs="Calibri"/>
          <w:lang w:eastAsia="fr-FR"/>
        </w:rPr>
        <w:t xml:space="preserve">et </w:t>
      </w:r>
      <w:r w:rsidRPr="00E52CE5">
        <w:rPr>
          <w:rFonts w:ascii="Calibri" w:eastAsia="Times New Roman" w:hAnsi="Calibri" w:cs="Calibri"/>
          <w:lang w:eastAsia="fr-FR"/>
        </w:rPr>
        <w:t xml:space="preserve">l’interprétation ou l’application du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il est possible de contacter la société de gestion via </w:t>
      </w:r>
      <w:r>
        <w:rPr>
          <w:rFonts w:ascii="Calibri" w:eastAsia="Times New Roman" w:hAnsi="Calibri" w:cs="Calibri"/>
          <w:lang w:eastAsia="fr-FR"/>
        </w:rPr>
        <w:t>l’adresse suivante :</w:t>
      </w:r>
    </w:p>
    <w:p w14:paraId="4F47BC1F" w14:textId="121AFB6C" w:rsidR="001E446D" w:rsidRPr="00E52CE5" w:rsidRDefault="006E389A"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history="1">
        <w:r w:rsidRPr="001139E0">
          <w:rPr>
            <w:rStyle w:val="Lienhypertexte"/>
          </w:rPr>
          <w:t>marketing@sogerep-run.com</w:t>
        </w:r>
      </w:hyperlink>
      <w:r w:rsidR="001E446D">
        <w:t xml:space="preserve"> </w:t>
      </w:r>
    </w:p>
    <w:p w14:paraId="1DA1D294" w14:textId="77777777" w:rsidR="008E27D1" w:rsidRDefault="001E446D" w:rsidP="001E446D">
      <w:pPr>
        <w:spacing w:before="100" w:beforeAutospacing="1" w:after="100" w:afterAutospacing="1" w:line="240" w:lineRule="auto"/>
        <w:jc w:val="both"/>
        <w:rPr>
          <w:rFonts w:ascii="Calibri" w:eastAsia="Times New Roman" w:hAnsi="Calibri" w:cs="Calibri"/>
          <w:highlight w:val="yellow"/>
          <w:lang w:eastAsia="fr-FR"/>
        </w:rPr>
      </w:pPr>
      <w:r w:rsidRPr="00E52CE5">
        <w:rPr>
          <w:rFonts w:ascii="Calibri" w:eastAsia="Times New Roman" w:hAnsi="Calibri" w:cs="Calibri"/>
          <w:lang w:eastAsia="fr-FR"/>
        </w:rPr>
        <w:lastRenderedPageBreak/>
        <w:t xml:space="preserve">Les contestations et réclamations </w:t>
      </w:r>
      <w:r>
        <w:rPr>
          <w:rFonts w:ascii="Calibri" w:eastAsia="Times New Roman" w:hAnsi="Calibri" w:cs="Calibri"/>
          <w:lang w:eastAsia="fr-FR"/>
        </w:rPr>
        <w:t xml:space="preserve">envoyées via l’adresse </w:t>
      </w:r>
      <w:proofErr w:type="gramStart"/>
      <w:r>
        <w:rPr>
          <w:rFonts w:ascii="Calibri" w:eastAsia="Times New Roman" w:hAnsi="Calibri" w:cs="Calibri"/>
          <w:lang w:eastAsia="fr-FR"/>
        </w:rPr>
        <w:t>mail</w:t>
      </w:r>
      <w:proofErr w:type="gramEnd"/>
      <w:r>
        <w:rPr>
          <w:rFonts w:ascii="Calibri" w:eastAsia="Times New Roman" w:hAnsi="Calibri" w:cs="Calibri"/>
          <w:lang w:eastAsia="fr-FR"/>
        </w:rPr>
        <w:t xml:space="preserve"> ci-dessus</w:t>
      </w:r>
      <w:r w:rsidRPr="00E52CE5">
        <w:rPr>
          <w:rFonts w:ascii="Calibri" w:eastAsia="Times New Roman" w:hAnsi="Calibri" w:cs="Calibri"/>
          <w:lang w:eastAsia="fr-FR"/>
        </w:rPr>
        <w:t xml:space="preserve"> relatives au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ne seront plus prises en compte passé un délai de trois 3 mois après la clôture du Jeu, soit </w:t>
      </w:r>
      <w:r>
        <w:rPr>
          <w:rFonts w:ascii="Calibri" w:eastAsia="Times New Roman" w:hAnsi="Calibri" w:cs="Calibri"/>
          <w:lang w:eastAsia="fr-FR"/>
        </w:rPr>
        <w:t xml:space="preserve">à compter </w:t>
      </w:r>
      <w:r w:rsidRPr="00B424A1">
        <w:rPr>
          <w:rFonts w:ascii="Calibri" w:eastAsia="Times New Roman" w:hAnsi="Calibri" w:cs="Calibri"/>
          <w:lang w:eastAsia="fr-FR"/>
        </w:rPr>
        <w:t>du</w:t>
      </w:r>
      <w:r w:rsidRPr="004E1155">
        <w:rPr>
          <w:rFonts w:ascii="Calibri" w:eastAsia="Times New Roman" w:hAnsi="Calibri" w:cs="Calibri"/>
          <w:highlight w:val="yellow"/>
          <w:lang w:eastAsia="fr-FR"/>
        </w:rPr>
        <w:t xml:space="preserve"> </w:t>
      </w:r>
    </w:p>
    <w:p w14:paraId="4BE5690A" w14:textId="1FE0B552" w:rsidR="006E22B8" w:rsidRPr="00B93933" w:rsidRDefault="004D60B9" w:rsidP="004D60B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Times New Roman" w:eastAsia="Times New Roman" w:hAnsi="Times New Roman" w:cs="Times New Roman"/>
          <w:sz w:val="24"/>
          <w:szCs w:val="24"/>
          <w:lang w:eastAsia="fr-FR"/>
        </w:rPr>
        <w:t>-</w:t>
      </w:r>
      <w:r w:rsidR="00591652" w:rsidRPr="00B93933">
        <w:rPr>
          <w:rFonts w:ascii="Times New Roman" w:eastAsia="Times New Roman" w:hAnsi="Times New Roman" w:cs="Times New Roman"/>
          <w:sz w:val="24"/>
          <w:szCs w:val="24"/>
          <w:lang w:eastAsia="fr-FR"/>
        </w:rPr>
        <w:t>21/07/2025</w:t>
      </w:r>
    </w:p>
    <w:p w14:paraId="0DC0BE6B" w14:textId="77777777" w:rsidR="006E22B8" w:rsidRPr="00B93933"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48F398DB" w14:textId="77777777" w:rsidR="006E22B8" w:rsidRPr="00B93933"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008FEB34" w14:textId="3DF8D2EE" w:rsidR="001E446D" w:rsidRPr="00B93933" w:rsidRDefault="00B424A1" w:rsidP="006E22B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b/>
          <w:bCs/>
          <w:lang w:eastAsia="fr-FR"/>
        </w:rPr>
        <w:t xml:space="preserve"> </w:t>
      </w:r>
      <w:r w:rsidR="001E446D" w:rsidRPr="00B93933">
        <w:rPr>
          <w:rFonts w:ascii="Calibri" w:eastAsia="Times New Roman" w:hAnsi="Calibri" w:cs="Calibri"/>
          <w:b/>
          <w:bCs/>
          <w:lang w:eastAsia="fr-FR"/>
        </w:rPr>
        <w:t xml:space="preserve">ARTICLE 10 -DONNEES PERSONNELLES </w:t>
      </w:r>
    </w:p>
    <w:p w14:paraId="2C3ECA1D" w14:textId="4559E715" w:rsidR="001E446D" w:rsidRPr="00B93933"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lang w:eastAsia="fr-FR"/>
        </w:rPr>
        <w:t xml:space="preserve">Les </w:t>
      </w:r>
      <w:r w:rsidR="00996295" w:rsidRPr="00B93933">
        <w:rPr>
          <w:rFonts w:ascii="Calibri" w:eastAsia="Times New Roman" w:hAnsi="Calibri" w:cs="Calibri"/>
          <w:lang w:eastAsia="fr-FR"/>
        </w:rPr>
        <w:t>p</w:t>
      </w:r>
      <w:r w:rsidRPr="00B93933">
        <w:rPr>
          <w:rFonts w:ascii="Calibri" w:eastAsia="Times New Roman" w:hAnsi="Calibri" w:cs="Calibri"/>
          <w:lang w:eastAsia="fr-FR"/>
        </w:rPr>
        <w:t>articipants autorisent toutes vérifications utiles concernant leur identité.</w:t>
      </w:r>
      <w:r w:rsidRPr="00B93933">
        <w:rPr>
          <w:rFonts w:ascii="Calibri" w:eastAsia="Times New Roman" w:hAnsi="Calibri" w:cs="Calibri"/>
          <w:lang w:eastAsia="fr-FR"/>
        </w:rPr>
        <w:br/>
        <w:t xml:space="preserve">Toute fausse déclaration, indication d’identité entrainera l’élimination immédiate dudit Participant et, le cas échéant, le remboursement de la dotation déjà retirée. </w:t>
      </w:r>
    </w:p>
    <w:p w14:paraId="7FDC720E" w14:textId="6C73398A"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93933">
        <w:rPr>
          <w:rFonts w:ascii="Calibri" w:eastAsia="Times New Roman" w:hAnsi="Calibri" w:cs="Calibri"/>
          <w:lang w:eastAsia="fr-FR"/>
        </w:rPr>
        <w:t xml:space="preserve">Les </w:t>
      </w:r>
      <w:r w:rsidR="00996295" w:rsidRPr="00B93933">
        <w:rPr>
          <w:rFonts w:ascii="Calibri" w:eastAsia="Times New Roman" w:hAnsi="Calibri" w:cs="Calibri"/>
          <w:lang w:eastAsia="fr-FR"/>
        </w:rPr>
        <w:t>g</w:t>
      </w:r>
      <w:r w:rsidRPr="00B93933">
        <w:rPr>
          <w:rFonts w:ascii="Calibri" w:eastAsia="Times New Roman" w:hAnsi="Calibri" w:cs="Calibri"/>
          <w:lang w:eastAsia="fr-FR"/>
        </w:rPr>
        <w:t>agnants acceptent que leurs noms, photos ou tout reportage sur le Jeu ou ses résultats soient utilisés à des fins rédactionnelles par la Société́ Organisatrice, sans</w:t>
      </w:r>
      <w:r w:rsidRPr="00E52CE5">
        <w:rPr>
          <w:rFonts w:ascii="Calibri" w:eastAsia="Times New Roman" w:hAnsi="Calibri" w:cs="Calibri"/>
          <w:lang w:eastAsia="fr-FR"/>
        </w:rPr>
        <w:t xml:space="preserve"> qu'il ne puisse prétendre à </w:t>
      </w:r>
      <w:r>
        <w:rPr>
          <w:rFonts w:ascii="Calibri" w:eastAsia="Times New Roman" w:hAnsi="Calibri" w:cs="Calibri"/>
          <w:lang w:eastAsia="fr-FR"/>
        </w:rPr>
        <w:t xml:space="preserve">une </w:t>
      </w:r>
      <w:r w:rsidRPr="00E52CE5">
        <w:rPr>
          <w:rFonts w:ascii="Calibri" w:eastAsia="Times New Roman" w:hAnsi="Calibri" w:cs="Calibri"/>
          <w:lang w:eastAsia="fr-FR"/>
        </w:rPr>
        <w:t xml:space="preserve">rémunération de ce fait. </w:t>
      </w:r>
    </w:p>
    <w:p w14:paraId="47107F48"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données personnelles nécessaires à l’exécution du Jeu seront traitées. Pour participer au Jeu, vous devez nécessairement fournir les informations suivantes (ci-après les « Données ») : </w:t>
      </w:r>
    </w:p>
    <w:p w14:paraId="5EEFB682"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Nom</w:t>
      </w:r>
    </w:p>
    <w:p w14:paraId="2D3992C3"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Prénom </w:t>
      </w:r>
    </w:p>
    <w:p w14:paraId="14C00E25" w14:textId="77777777" w:rsidR="001E446D" w:rsidRPr="00F47051"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Adresse </w:t>
      </w:r>
      <w:proofErr w:type="gramStart"/>
      <w:r w:rsidRPr="00E52CE5">
        <w:rPr>
          <w:rFonts w:ascii="Calibri" w:eastAsia="Times New Roman" w:hAnsi="Calibri" w:cs="Calibri"/>
          <w:lang w:eastAsia="fr-FR"/>
        </w:rPr>
        <w:t>e-mail</w:t>
      </w:r>
      <w:proofErr w:type="gramEnd"/>
      <w:r w:rsidRPr="00E52CE5">
        <w:rPr>
          <w:rFonts w:ascii="Calibri" w:eastAsia="Times New Roman" w:hAnsi="Calibri" w:cs="Calibri"/>
          <w:lang w:eastAsia="fr-FR"/>
        </w:rPr>
        <w:t xml:space="preserve"> </w:t>
      </w:r>
    </w:p>
    <w:p w14:paraId="26EB69F9"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Téléphone </w:t>
      </w:r>
    </w:p>
    <w:p w14:paraId="304D48B4" w14:textId="79F7FC8F"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Carte d’identité (si la société organisatrice a besoin de justifier votre identité ou votre âge)</w:t>
      </w:r>
    </w:p>
    <w:p w14:paraId="6466B488" w14:textId="4A032C64" w:rsidR="00ED6D7E"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Les </w:t>
      </w:r>
      <w:r w:rsidR="00004D30">
        <w:rPr>
          <w:rFonts w:ascii="Calibri" w:eastAsia="Times New Roman" w:hAnsi="Calibri" w:cs="Calibri"/>
          <w:lang w:eastAsia="fr-FR"/>
        </w:rPr>
        <w:t>d</w:t>
      </w:r>
      <w:r w:rsidRPr="00E52CE5">
        <w:rPr>
          <w:rFonts w:ascii="Calibri" w:eastAsia="Times New Roman" w:hAnsi="Calibri" w:cs="Calibri"/>
          <w:lang w:eastAsia="fr-FR"/>
        </w:rPr>
        <w:t xml:space="preserve">onnées des </w:t>
      </w:r>
      <w:r w:rsidR="00996295">
        <w:rPr>
          <w:rFonts w:ascii="Calibri" w:eastAsia="Times New Roman" w:hAnsi="Calibri" w:cs="Calibri"/>
          <w:lang w:eastAsia="fr-FR"/>
        </w:rPr>
        <w:t>p</w:t>
      </w:r>
      <w:r w:rsidRPr="00E52CE5">
        <w:rPr>
          <w:rFonts w:ascii="Calibri" w:eastAsia="Times New Roman" w:hAnsi="Calibri" w:cs="Calibri"/>
          <w:lang w:eastAsia="fr-FR"/>
        </w:rPr>
        <w:t xml:space="preserve">articipants sont collectées aux fins de la participation au </w:t>
      </w:r>
      <w:r w:rsidR="00004D30">
        <w:rPr>
          <w:rFonts w:ascii="Calibri" w:eastAsia="Times New Roman" w:hAnsi="Calibri" w:cs="Calibri"/>
          <w:lang w:eastAsia="fr-FR"/>
        </w:rPr>
        <w:t>j</w:t>
      </w:r>
      <w:r w:rsidRPr="00E52CE5">
        <w:rPr>
          <w:rFonts w:ascii="Calibri" w:eastAsia="Times New Roman" w:hAnsi="Calibri" w:cs="Calibri"/>
          <w:lang w:eastAsia="fr-FR"/>
        </w:rPr>
        <w:t xml:space="preserve">eu décrite dans le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et seront </w:t>
      </w:r>
      <w:r>
        <w:rPr>
          <w:rFonts w:ascii="Calibri" w:eastAsia="Times New Roman" w:hAnsi="Calibri" w:cs="Calibri"/>
          <w:lang w:eastAsia="fr-FR"/>
        </w:rPr>
        <w:t>détruites après le tirage au sort.</w:t>
      </w:r>
    </w:p>
    <w:p w14:paraId="1392852C" w14:textId="0EFDEC06" w:rsidR="001E446D" w:rsidRPr="00E52CE5" w:rsidRDefault="001E446D" w:rsidP="001E446D">
      <w:p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1</w:t>
      </w:r>
      <w:r w:rsidRPr="00E52CE5">
        <w:rPr>
          <w:rFonts w:ascii="Calibri" w:eastAsia="Times New Roman" w:hAnsi="Calibri" w:cs="Calibri"/>
          <w:b/>
          <w:bCs/>
          <w:lang w:eastAsia="fr-FR"/>
        </w:rPr>
        <w:t xml:space="preserve"> - D</w:t>
      </w:r>
      <w:r w:rsidR="003C7BD9">
        <w:rPr>
          <w:rFonts w:ascii="Calibri" w:eastAsia="Times New Roman" w:hAnsi="Calibri" w:cs="Calibri"/>
          <w:b/>
          <w:bCs/>
          <w:lang w:eastAsia="fr-FR"/>
        </w:rPr>
        <w:t>É</w:t>
      </w:r>
      <w:r w:rsidRPr="00E52CE5">
        <w:rPr>
          <w:rFonts w:ascii="Calibri" w:eastAsia="Times New Roman" w:hAnsi="Calibri" w:cs="Calibri"/>
          <w:b/>
          <w:bCs/>
          <w:lang w:eastAsia="fr-FR"/>
        </w:rPr>
        <w:t>POT DU R</w:t>
      </w:r>
      <w:r w:rsidR="00004D30">
        <w:rPr>
          <w:rFonts w:ascii="Calibri" w:eastAsia="Times New Roman" w:hAnsi="Calibri" w:cs="Calibri"/>
          <w:b/>
          <w:bCs/>
          <w:lang w:eastAsia="fr-FR"/>
        </w:rPr>
        <w:t>È</w:t>
      </w:r>
      <w:r w:rsidRPr="00E52CE5">
        <w:rPr>
          <w:rFonts w:ascii="Calibri" w:eastAsia="Times New Roman" w:hAnsi="Calibri" w:cs="Calibri"/>
          <w:b/>
          <w:bCs/>
          <w:lang w:eastAsia="fr-FR"/>
        </w:rPr>
        <w:t xml:space="preserve">GLEMENT </w:t>
      </w:r>
    </w:p>
    <w:p w14:paraId="128F9747" w14:textId="2EDAAADA" w:rsidR="001E446D"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complet est </w:t>
      </w:r>
      <w:r>
        <w:rPr>
          <w:rFonts w:ascii="Calibri" w:eastAsia="Times New Roman" w:hAnsi="Calibri" w:cs="Calibri"/>
          <w:lang w:eastAsia="fr-FR"/>
        </w:rPr>
        <w:t xml:space="preserve">disponible </w:t>
      </w:r>
      <w:r w:rsidR="00B67E1C" w:rsidRPr="00CC7F14">
        <w:rPr>
          <w:rFonts w:ascii="Calibri" w:eastAsia="Times New Roman" w:hAnsi="Calibri" w:cs="Calibri"/>
          <w:lang w:eastAsia="fr-FR"/>
        </w:rPr>
        <w:t>à</w:t>
      </w:r>
      <w:r w:rsidR="00CD14F8" w:rsidRPr="00CC7F14">
        <w:rPr>
          <w:rFonts w:ascii="Calibri" w:eastAsia="Times New Roman" w:hAnsi="Calibri" w:cs="Calibri"/>
          <w:lang w:eastAsia="fr-FR"/>
        </w:rPr>
        <w:t xml:space="preserve"> l’accueil d</w:t>
      </w:r>
      <w:r w:rsidR="006E389A">
        <w:rPr>
          <w:rFonts w:ascii="Calibri" w:eastAsia="Times New Roman" w:hAnsi="Calibri" w:cs="Calibri"/>
          <w:lang w:eastAsia="fr-FR"/>
        </w:rPr>
        <w:t>es</w:t>
      </w:r>
      <w:r w:rsidR="00CD14F8" w:rsidRPr="00CC7F14">
        <w:rPr>
          <w:rFonts w:ascii="Calibri" w:eastAsia="Times New Roman" w:hAnsi="Calibri" w:cs="Calibri"/>
          <w:lang w:eastAsia="fr-FR"/>
        </w:rPr>
        <w:t xml:space="preserve"> magasin</w:t>
      </w:r>
      <w:r w:rsidR="006E389A">
        <w:rPr>
          <w:rFonts w:ascii="Calibri" w:eastAsia="Times New Roman" w:hAnsi="Calibri" w:cs="Calibri"/>
          <w:lang w:eastAsia="fr-FR"/>
        </w:rPr>
        <w:t>s Système U</w:t>
      </w:r>
      <w:r w:rsidR="00CD14F8" w:rsidRPr="00CC7F14">
        <w:rPr>
          <w:rFonts w:ascii="Calibri" w:eastAsia="Times New Roman" w:hAnsi="Calibri" w:cs="Calibri"/>
          <w:lang w:eastAsia="fr-FR"/>
        </w:rPr>
        <w:t xml:space="preserve"> participant</w:t>
      </w:r>
      <w:r w:rsidR="006E389A">
        <w:rPr>
          <w:rFonts w:ascii="Calibri" w:eastAsia="Times New Roman" w:hAnsi="Calibri" w:cs="Calibri"/>
          <w:lang w:eastAsia="fr-FR"/>
        </w:rPr>
        <w:t>s</w:t>
      </w:r>
      <w:r w:rsidR="004D4A5A" w:rsidRPr="00CC7F14">
        <w:rPr>
          <w:rFonts w:ascii="Calibri" w:eastAsia="Times New Roman" w:hAnsi="Calibri" w:cs="Calibri"/>
          <w:lang w:eastAsia="fr-FR"/>
        </w:rPr>
        <w:t>.</w:t>
      </w:r>
    </w:p>
    <w:p w14:paraId="29AB2EAD" w14:textId="0FA264C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w:t>
      </w:r>
      <w:r w:rsidR="003C7BD9">
        <w:rPr>
          <w:rFonts w:ascii="Calibri" w:eastAsia="Times New Roman" w:hAnsi="Calibri" w:cs="Calibri"/>
          <w:b/>
          <w:bCs/>
          <w:lang w:eastAsia="fr-FR"/>
        </w:rPr>
        <w:t>È</w:t>
      </w:r>
      <w:r w:rsidRPr="00E52CE5">
        <w:rPr>
          <w:rFonts w:ascii="Calibri" w:eastAsia="Times New Roman" w:hAnsi="Calibri" w:cs="Calibri"/>
          <w:b/>
          <w:bCs/>
          <w:lang w:eastAsia="fr-FR"/>
        </w:rPr>
        <w:t>GLEMENT DES DIF</w:t>
      </w:r>
      <w:r w:rsidR="003C7BD9">
        <w:rPr>
          <w:rFonts w:ascii="Calibri" w:eastAsia="Times New Roman" w:hAnsi="Calibri" w:cs="Calibri"/>
          <w:b/>
          <w:bCs/>
          <w:lang w:eastAsia="fr-FR"/>
        </w:rPr>
        <w:t>FÉ</w:t>
      </w:r>
      <w:r w:rsidRPr="00E52CE5">
        <w:rPr>
          <w:rFonts w:ascii="Calibri" w:eastAsia="Times New Roman" w:hAnsi="Calibri" w:cs="Calibri"/>
          <w:b/>
          <w:bCs/>
          <w:lang w:eastAsia="fr-FR"/>
        </w:rPr>
        <w:t xml:space="preserve">RENTS </w:t>
      </w:r>
    </w:p>
    <w:p w14:paraId="272A58F3" w14:textId="69CEB832"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Toute</w:t>
      </w:r>
      <w:r w:rsidR="007836E3">
        <w:rPr>
          <w:rFonts w:ascii="Calibri" w:eastAsia="Times New Roman" w:hAnsi="Calibri" w:cs="Calibri"/>
          <w:lang w:eastAsia="fr-FR"/>
        </w:rPr>
        <w:t>s</w:t>
      </w:r>
      <w:r w:rsidRPr="00E52CE5">
        <w:rPr>
          <w:rFonts w:ascii="Calibri" w:eastAsia="Times New Roman" w:hAnsi="Calibri" w:cs="Calibri"/>
          <w:lang w:eastAsia="fr-FR"/>
        </w:rPr>
        <w:t xml:space="preserve"> difficulté</w:t>
      </w:r>
      <w:r w:rsidR="007836E3">
        <w:rPr>
          <w:rFonts w:ascii="Calibri" w:eastAsia="Times New Roman" w:hAnsi="Calibri" w:cs="Calibri"/>
          <w:lang w:eastAsia="fr-FR"/>
        </w:rPr>
        <w:t>s</w:t>
      </w:r>
      <w:r w:rsidRPr="00E52CE5">
        <w:rPr>
          <w:rFonts w:ascii="Calibri" w:eastAsia="Times New Roman" w:hAnsi="Calibri" w:cs="Calibri"/>
          <w:lang w:eastAsia="fr-FR"/>
        </w:rPr>
        <w:t xml:space="preserve"> d’interprétation ou d’application de ce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sera tranchée par la </w:t>
      </w:r>
      <w:r w:rsidR="00004D30">
        <w:rPr>
          <w:rFonts w:ascii="Calibri" w:eastAsia="Times New Roman" w:hAnsi="Calibri" w:cs="Calibri"/>
          <w:lang w:eastAsia="fr-FR"/>
        </w:rPr>
        <w:t>s</w:t>
      </w:r>
      <w:r w:rsidRPr="00E52CE5">
        <w:rPr>
          <w:rFonts w:ascii="Calibri" w:eastAsia="Times New Roman" w:hAnsi="Calibri" w:cs="Calibri"/>
          <w:lang w:eastAsia="fr-FR"/>
        </w:rPr>
        <w:t xml:space="preserve">ociété </w:t>
      </w:r>
      <w:r w:rsidR="00004D30">
        <w:rPr>
          <w:rFonts w:ascii="Calibri" w:eastAsia="Times New Roman" w:hAnsi="Calibri" w:cs="Calibri"/>
          <w:lang w:eastAsia="fr-FR"/>
        </w:rPr>
        <w:t>o</w:t>
      </w:r>
      <w:r w:rsidRPr="00E52CE5">
        <w:rPr>
          <w:rFonts w:ascii="Calibri" w:eastAsia="Times New Roman" w:hAnsi="Calibri" w:cs="Calibri"/>
          <w:lang w:eastAsia="fr-FR"/>
        </w:rPr>
        <w:t xml:space="preserve">rganisatrice dans le respect de la législation française. Tout comportement d’un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pouvant nuire à l’image de la Société́ Organisatrice et/ou contraire à l’ordre public et/ou aux bonnes mœurs pourra entrainer l’invalidation de la participation au Jeu dudit Participant. La Société́ Organisatrice pourra, de plein droit et sans préavis, exclure tout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n'ayant pas respecté́ le présent Règlement, procéder à l'annulation pure et simple de </w:t>
      </w:r>
      <w:r>
        <w:rPr>
          <w:rFonts w:ascii="Calibri" w:eastAsia="Times New Roman" w:hAnsi="Calibri" w:cs="Calibri"/>
          <w:lang w:eastAsia="fr-FR"/>
        </w:rPr>
        <w:t>la</w:t>
      </w:r>
      <w:r w:rsidRPr="00E52CE5">
        <w:rPr>
          <w:rFonts w:ascii="Calibri" w:eastAsia="Times New Roman" w:hAnsi="Calibri" w:cs="Calibri"/>
          <w:lang w:eastAsia="fr-FR"/>
        </w:rPr>
        <w:t xml:space="preserve"> dotation </w:t>
      </w:r>
      <w:r>
        <w:rPr>
          <w:rFonts w:ascii="Calibri" w:eastAsia="Times New Roman" w:hAnsi="Calibri" w:cs="Calibri"/>
          <w:lang w:eastAsia="fr-FR"/>
        </w:rPr>
        <w:t>à la</w:t>
      </w:r>
      <w:r w:rsidRPr="00E52CE5">
        <w:rPr>
          <w:rFonts w:ascii="Calibri" w:eastAsia="Times New Roman" w:hAnsi="Calibri" w:cs="Calibri"/>
          <w:lang w:eastAsia="fr-FR"/>
        </w:rPr>
        <w:t xml:space="preserve">quelle ledit Participant pourrait prétendre. </w:t>
      </w:r>
    </w:p>
    <w:p w14:paraId="1EA31B4D" w14:textId="3A7D455C" w:rsidR="001E446D" w:rsidRPr="00F47051"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Dans l’hypothèse où l’une des clauses du présent Règlement serait devenue nulle et non avenue par un changement de législation, une déréglementation ou par une décision de justice, cela ne saurait en aucun cas affecter la validité et le respect des autres clauses du présent Règlement. </w:t>
      </w:r>
      <w:bookmarkEnd w:id="0"/>
    </w:p>
    <w:p w14:paraId="57881C69" w14:textId="77777777" w:rsidR="00355119" w:rsidRDefault="00355119"/>
    <w:sectPr w:rsidR="00355119" w:rsidSect="000113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858E6"/>
    <w:multiLevelType w:val="hybridMultilevel"/>
    <w:tmpl w:val="F904BD06"/>
    <w:lvl w:ilvl="0" w:tplc="2422983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50F3E"/>
    <w:multiLevelType w:val="multilevel"/>
    <w:tmpl w:val="E01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D5723"/>
    <w:multiLevelType w:val="hybridMultilevel"/>
    <w:tmpl w:val="45EE4090"/>
    <w:lvl w:ilvl="0" w:tplc="A44EE8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81D97"/>
    <w:multiLevelType w:val="hybridMultilevel"/>
    <w:tmpl w:val="BC9887F4"/>
    <w:lvl w:ilvl="0" w:tplc="FB2A44BE">
      <w:numFmt w:val="bullet"/>
      <w:lvlText w:val="-"/>
      <w:lvlJc w:val="left"/>
      <w:pPr>
        <w:ind w:left="1080" w:hanging="360"/>
      </w:pPr>
      <w:rPr>
        <w:rFonts w:ascii="Calibri" w:eastAsia="Times New Roman"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5A81DE6"/>
    <w:multiLevelType w:val="hybridMultilevel"/>
    <w:tmpl w:val="F9084B6C"/>
    <w:lvl w:ilvl="0" w:tplc="B82E430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E332F"/>
    <w:multiLevelType w:val="hybridMultilevel"/>
    <w:tmpl w:val="7ADCC73A"/>
    <w:lvl w:ilvl="0" w:tplc="AE604C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104155">
    <w:abstractNumId w:val="1"/>
  </w:num>
  <w:num w:numId="2" w16cid:durableId="1890726809">
    <w:abstractNumId w:val="3"/>
  </w:num>
  <w:num w:numId="3" w16cid:durableId="356349682">
    <w:abstractNumId w:val="0"/>
  </w:num>
  <w:num w:numId="4" w16cid:durableId="394088024">
    <w:abstractNumId w:val="5"/>
  </w:num>
  <w:num w:numId="5" w16cid:durableId="1368874022">
    <w:abstractNumId w:val="4"/>
  </w:num>
  <w:num w:numId="6" w16cid:durableId="1462377925">
    <w:abstractNumId w:val="2"/>
  </w:num>
  <w:num w:numId="7" w16cid:durableId="35438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6D"/>
    <w:rsid w:val="000020F3"/>
    <w:rsid w:val="00003DC1"/>
    <w:rsid w:val="00004D30"/>
    <w:rsid w:val="00076235"/>
    <w:rsid w:val="00076866"/>
    <w:rsid w:val="000934CD"/>
    <w:rsid w:val="000E1384"/>
    <w:rsid w:val="00110369"/>
    <w:rsid w:val="001124A4"/>
    <w:rsid w:val="001229AB"/>
    <w:rsid w:val="00162CC5"/>
    <w:rsid w:val="0017587B"/>
    <w:rsid w:val="001E446D"/>
    <w:rsid w:val="001E566E"/>
    <w:rsid w:val="001F54A0"/>
    <w:rsid w:val="002064AE"/>
    <w:rsid w:val="00215E8B"/>
    <w:rsid w:val="00230DD4"/>
    <w:rsid w:val="002400CA"/>
    <w:rsid w:val="00256A47"/>
    <w:rsid w:val="00260BE2"/>
    <w:rsid w:val="002816C5"/>
    <w:rsid w:val="00291E2E"/>
    <w:rsid w:val="002A0DFA"/>
    <w:rsid w:val="00300A65"/>
    <w:rsid w:val="00352786"/>
    <w:rsid w:val="00355119"/>
    <w:rsid w:val="00377ACF"/>
    <w:rsid w:val="003C7BD9"/>
    <w:rsid w:val="0040601F"/>
    <w:rsid w:val="0045482B"/>
    <w:rsid w:val="00456B5C"/>
    <w:rsid w:val="004D4A5A"/>
    <w:rsid w:val="004D60B9"/>
    <w:rsid w:val="004E1155"/>
    <w:rsid w:val="004E7349"/>
    <w:rsid w:val="004E74D5"/>
    <w:rsid w:val="00501797"/>
    <w:rsid w:val="00535612"/>
    <w:rsid w:val="00591652"/>
    <w:rsid w:val="005B3A9E"/>
    <w:rsid w:val="005C1E24"/>
    <w:rsid w:val="005F241D"/>
    <w:rsid w:val="0060318F"/>
    <w:rsid w:val="006607C5"/>
    <w:rsid w:val="00684A22"/>
    <w:rsid w:val="006B11BB"/>
    <w:rsid w:val="006E22B8"/>
    <w:rsid w:val="006E389A"/>
    <w:rsid w:val="00754695"/>
    <w:rsid w:val="007836E3"/>
    <w:rsid w:val="007C24C9"/>
    <w:rsid w:val="007E16BE"/>
    <w:rsid w:val="007F2573"/>
    <w:rsid w:val="00872A36"/>
    <w:rsid w:val="0089122B"/>
    <w:rsid w:val="008C5687"/>
    <w:rsid w:val="008E27D1"/>
    <w:rsid w:val="008F4D05"/>
    <w:rsid w:val="009156F5"/>
    <w:rsid w:val="00923263"/>
    <w:rsid w:val="00993508"/>
    <w:rsid w:val="00996295"/>
    <w:rsid w:val="00A101C7"/>
    <w:rsid w:val="00A11728"/>
    <w:rsid w:val="00B210FA"/>
    <w:rsid w:val="00B21647"/>
    <w:rsid w:val="00B424A1"/>
    <w:rsid w:val="00B5007D"/>
    <w:rsid w:val="00B51553"/>
    <w:rsid w:val="00B54396"/>
    <w:rsid w:val="00B67E1C"/>
    <w:rsid w:val="00B93933"/>
    <w:rsid w:val="00C01DDF"/>
    <w:rsid w:val="00C105CE"/>
    <w:rsid w:val="00C542C0"/>
    <w:rsid w:val="00CC7F14"/>
    <w:rsid w:val="00CD14F8"/>
    <w:rsid w:val="00CD3134"/>
    <w:rsid w:val="00CF6309"/>
    <w:rsid w:val="00D652A3"/>
    <w:rsid w:val="00DF0913"/>
    <w:rsid w:val="00DF3F88"/>
    <w:rsid w:val="00E03C2F"/>
    <w:rsid w:val="00E210F3"/>
    <w:rsid w:val="00E34D96"/>
    <w:rsid w:val="00E8388D"/>
    <w:rsid w:val="00EC7AE6"/>
    <w:rsid w:val="00ED6D7E"/>
    <w:rsid w:val="00F252EC"/>
    <w:rsid w:val="00F645C2"/>
    <w:rsid w:val="00FD5A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0D7D"/>
  <w15:chartTrackingRefBased/>
  <w15:docId w15:val="{FD6CBE2B-AEF3-462A-84D3-5DED251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46D"/>
    <w:pPr>
      <w:ind w:left="720"/>
      <w:contextualSpacing/>
    </w:pPr>
  </w:style>
  <w:style w:type="character" w:styleId="Lienhypertexte">
    <w:name w:val="Hyperlink"/>
    <w:basedOn w:val="Policepardfaut"/>
    <w:uiPriority w:val="99"/>
    <w:unhideWhenUsed/>
    <w:rsid w:val="001E446D"/>
    <w:rPr>
      <w:color w:val="0563C1"/>
      <w:u w:val="single"/>
    </w:rPr>
  </w:style>
  <w:style w:type="character" w:styleId="Mentionnonrsolue">
    <w:name w:val="Unresolved Mention"/>
    <w:basedOn w:val="Policepardfaut"/>
    <w:uiPriority w:val="99"/>
    <w:semiHidden/>
    <w:unhideWhenUsed/>
    <w:rsid w:val="006E3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0497">
      <w:bodyDiv w:val="1"/>
      <w:marLeft w:val="0"/>
      <w:marRight w:val="0"/>
      <w:marTop w:val="0"/>
      <w:marBottom w:val="0"/>
      <w:divBdr>
        <w:top w:val="none" w:sz="0" w:space="0" w:color="auto"/>
        <w:left w:val="none" w:sz="0" w:space="0" w:color="auto"/>
        <w:bottom w:val="none" w:sz="0" w:space="0" w:color="auto"/>
        <w:right w:val="none" w:sz="0" w:space="0" w:color="auto"/>
      </w:divBdr>
    </w:div>
    <w:div w:id="1058631049">
      <w:bodyDiv w:val="1"/>
      <w:marLeft w:val="0"/>
      <w:marRight w:val="0"/>
      <w:marTop w:val="0"/>
      <w:marBottom w:val="0"/>
      <w:divBdr>
        <w:top w:val="none" w:sz="0" w:space="0" w:color="auto"/>
        <w:left w:val="none" w:sz="0" w:space="0" w:color="auto"/>
        <w:bottom w:val="none" w:sz="0" w:space="0" w:color="auto"/>
        <w:right w:val="none" w:sz="0" w:space="0" w:color="auto"/>
      </w:divBdr>
    </w:div>
    <w:div w:id="14155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sogerep-ru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CF53F7C07C74CB857E34EDEA76A51" ma:contentTypeVersion="14" ma:contentTypeDescription="Crée un document." ma:contentTypeScope="" ma:versionID="1514d45cba23bf0341912e2e0923b8a3">
  <xsd:schema xmlns:xsd="http://www.w3.org/2001/XMLSchema" xmlns:xs="http://www.w3.org/2001/XMLSchema" xmlns:p="http://schemas.microsoft.com/office/2006/metadata/properties" xmlns:ns2="ba22c799-afd6-48f5-b255-c58e81117a34" xmlns:ns3="8a03070e-a7dc-40de-b280-bf22c9aa832e" targetNamespace="http://schemas.microsoft.com/office/2006/metadata/properties" ma:root="true" ma:fieldsID="b91ad194b079ec2fb1f186686ca9bd37" ns2:_="" ns3:_="">
    <xsd:import namespace="ba22c799-afd6-48f5-b255-c58e81117a34"/>
    <xsd:import namespace="8a03070e-a7dc-40de-b280-bf22c9aa8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c799-afd6-48f5-b255-c58e8111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526e633-9294-4ffd-a320-273b61021b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070e-a7dc-40de-b280-bf22c9aa83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a1b0d-55d4-41d5-b223-bbda00970353}" ma:internalName="TaxCatchAll" ma:showField="CatchAllData" ma:web="8a03070e-a7dc-40de-b280-bf22c9aa8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2c799-afd6-48f5-b255-c58e81117a34">
      <Terms xmlns="http://schemas.microsoft.com/office/infopath/2007/PartnerControls"/>
    </lcf76f155ced4ddcb4097134ff3c332f>
    <TaxCatchAll xmlns="8a03070e-a7dc-40de-b280-bf22c9aa832e" xsi:nil="true"/>
  </documentManagement>
</p:properties>
</file>

<file path=customXml/itemProps1.xml><?xml version="1.0" encoding="utf-8"?>
<ds:datastoreItem xmlns:ds="http://schemas.openxmlformats.org/officeDocument/2006/customXml" ds:itemID="{797D99AD-31DF-4943-A76A-14C1FA9CDEBE}"/>
</file>

<file path=customXml/itemProps2.xml><?xml version="1.0" encoding="utf-8"?>
<ds:datastoreItem xmlns:ds="http://schemas.openxmlformats.org/officeDocument/2006/customXml" ds:itemID="{60DC5ECA-78DA-4BF7-875A-BD684402D1E6}"/>
</file>

<file path=customXml/itemProps3.xml><?xml version="1.0" encoding="utf-8"?>
<ds:datastoreItem xmlns:ds="http://schemas.openxmlformats.org/officeDocument/2006/customXml" ds:itemID="{2D615089-5D65-4527-8BAD-E98727EE56BD}"/>
</file>

<file path=docProps/app.xml><?xml version="1.0" encoding="utf-8"?>
<Properties xmlns="http://schemas.openxmlformats.org/officeDocument/2006/extended-properties" xmlns:vt="http://schemas.openxmlformats.org/officeDocument/2006/docPropsVTypes">
  <Template>Normal</Template>
  <TotalTime>304</TotalTime>
  <Pages>3</Pages>
  <Words>1178</Words>
  <Characters>6484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Wacila Panchbaya</cp:lastModifiedBy>
  <cp:revision>50</cp:revision>
  <dcterms:created xsi:type="dcterms:W3CDTF">2023-01-27T11:13:00Z</dcterms:created>
  <dcterms:modified xsi:type="dcterms:W3CDTF">2025-03-20T09:29:00Z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0x010100625CF53F7C07C74CB857E34EDEA76A51</vt:lpwstr>
  </property>
</Properties>
</file>